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lang w:val="en-US" w:eastAsia="zh-CN"/>
        </w:rPr>
        <w:t>武汉市道路危险货物运输企业安全</w:t>
      </w:r>
      <w:r>
        <w:rPr>
          <w:rFonts w:hint="default" w:asciiTheme="majorEastAsia" w:hAnsiTheme="majorEastAsia" w:eastAsiaTheme="majorEastAsia" w:cstheme="majorEastAsia"/>
          <w:b/>
          <w:bCs/>
          <w:sz w:val="36"/>
          <w:szCs w:val="36"/>
          <w:lang w:eastAsia="zh-CN"/>
        </w:rPr>
        <w:t>管理</w:t>
      </w:r>
    </w:p>
    <w:p>
      <w:pPr>
        <w:jc w:val="center"/>
        <w:rPr>
          <w:rFonts w:hint="default" w:asciiTheme="majorEastAsia" w:hAnsiTheme="majorEastAsia" w:eastAsiaTheme="majorEastAsia" w:cstheme="majorEastAsia"/>
          <w:b/>
          <w:bCs/>
          <w:sz w:val="36"/>
          <w:szCs w:val="36"/>
          <w:lang w:eastAsia="zh-CN"/>
        </w:rPr>
      </w:pPr>
      <w:r>
        <w:rPr>
          <w:rFonts w:hint="default" w:asciiTheme="majorEastAsia" w:hAnsiTheme="majorEastAsia" w:eastAsiaTheme="majorEastAsia" w:cstheme="majorEastAsia"/>
          <w:b/>
          <w:bCs/>
          <w:sz w:val="36"/>
          <w:szCs w:val="36"/>
          <w:lang w:eastAsia="zh-CN"/>
        </w:rPr>
        <w:t>分级评价办法</w:t>
      </w:r>
      <w:r>
        <w:rPr>
          <w:rFonts w:hint="default" w:asciiTheme="majorEastAsia" w:hAnsiTheme="majorEastAsia" w:eastAsiaTheme="majorEastAsia" w:cstheme="majorEastAsia"/>
          <w:b/>
          <w:bCs/>
          <w:sz w:val="36"/>
          <w:szCs w:val="36"/>
          <w:lang w:val="en-US" w:eastAsia="zh-CN"/>
        </w:rPr>
        <w:t>（</w:t>
      </w:r>
      <w:r>
        <w:rPr>
          <w:rFonts w:hint="default" w:asciiTheme="majorEastAsia" w:hAnsiTheme="majorEastAsia" w:eastAsiaTheme="majorEastAsia" w:cstheme="majorEastAsia"/>
          <w:b/>
          <w:bCs/>
          <w:sz w:val="36"/>
          <w:szCs w:val="36"/>
          <w:lang w:eastAsia="zh-CN"/>
        </w:rPr>
        <w:t>征求意见稿）</w:t>
      </w:r>
    </w:p>
    <w:p>
      <w:pPr>
        <w:jc w:val="center"/>
        <w:rPr>
          <w:rFonts w:hint="eastAsia" w:asciiTheme="majorEastAsia" w:hAnsiTheme="majorEastAsia" w:eastAsiaTheme="majorEastAsia" w:cstheme="majorEastAsia"/>
          <w:b/>
          <w:bCs/>
          <w:sz w:val="36"/>
          <w:szCs w:val="36"/>
          <w:lang w:val="en-US" w:eastAsia="zh-CN"/>
        </w:rPr>
      </w:pPr>
    </w:p>
    <w:p>
      <w:pPr>
        <w:keepNext w:val="0"/>
        <w:keepLines w:val="0"/>
        <w:widowControl/>
        <w:suppressLineNumbers w:val="0"/>
        <w:jc w:val="both"/>
        <w:rPr>
          <w:rFonts w:hint="eastAsia" w:ascii="仿宋" w:hAnsi="仿宋" w:eastAsia="仿宋" w:cs="仿宋"/>
          <w:b w:val="0"/>
          <w:bCs w:val="0"/>
          <w:sz w:val="30"/>
          <w:szCs w:val="30"/>
          <w:lang w:val="en-US" w:eastAsia="zh-CN"/>
        </w:rPr>
      </w:pPr>
      <w:r>
        <w:rPr>
          <w:rFonts w:hint="default" w:ascii="仿宋" w:hAnsi="仿宋" w:eastAsia="仿宋" w:cs="仿宋"/>
          <w:b w:val="0"/>
          <w:bCs w:val="0"/>
          <w:sz w:val="30"/>
          <w:szCs w:val="30"/>
          <w:lang w:eastAsia="zh-CN"/>
        </w:rPr>
        <w:t xml:space="preserve">    </w:t>
      </w:r>
      <w:r>
        <w:rPr>
          <w:rFonts w:hint="eastAsia" w:ascii="仿宋" w:hAnsi="仿宋" w:eastAsia="仿宋" w:cs="仿宋"/>
          <w:b w:val="0"/>
          <w:bCs w:val="0"/>
          <w:sz w:val="30"/>
          <w:szCs w:val="30"/>
          <w:lang w:val="en-US" w:eastAsia="zh-CN"/>
        </w:rPr>
        <w:t>为强化</w:t>
      </w:r>
      <w:r>
        <w:rPr>
          <w:rFonts w:hint="default" w:ascii="仿宋" w:hAnsi="仿宋" w:eastAsia="仿宋" w:cs="仿宋"/>
          <w:b w:val="0"/>
          <w:bCs w:val="0"/>
          <w:sz w:val="30"/>
          <w:szCs w:val="30"/>
          <w:lang w:eastAsia="zh-CN"/>
        </w:rPr>
        <w:t>全市</w:t>
      </w:r>
      <w:r>
        <w:rPr>
          <w:rFonts w:hint="eastAsia" w:ascii="仿宋" w:hAnsi="仿宋" w:eastAsia="仿宋" w:cs="仿宋"/>
          <w:b w:val="0"/>
          <w:bCs w:val="0"/>
          <w:sz w:val="30"/>
          <w:szCs w:val="30"/>
          <w:lang w:val="en-US" w:eastAsia="zh-CN"/>
        </w:rPr>
        <w:t>道路危险货物运输</w:t>
      </w:r>
      <w:r>
        <w:rPr>
          <w:rFonts w:hint="default" w:ascii="仿宋" w:hAnsi="仿宋" w:eastAsia="仿宋" w:cs="仿宋"/>
          <w:b w:val="0"/>
          <w:bCs w:val="0"/>
          <w:sz w:val="30"/>
          <w:szCs w:val="30"/>
          <w:lang w:eastAsia="zh-CN"/>
        </w:rPr>
        <w:t>行业</w:t>
      </w:r>
      <w:r>
        <w:rPr>
          <w:rFonts w:hint="eastAsia" w:ascii="仿宋" w:hAnsi="仿宋" w:eastAsia="仿宋" w:cs="仿宋"/>
          <w:b w:val="0"/>
          <w:bCs w:val="0"/>
          <w:sz w:val="30"/>
          <w:szCs w:val="30"/>
          <w:lang w:val="en-US" w:eastAsia="zh-CN"/>
        </w:rPr>
        <w:t>安全管理，实现</w:t>
      </w:r>
      <w:r>
        <w:rPr>
          <w:rFonts w:hint="default" w:ascii="仿宋" w:hAnsi="仿宋" w:eastAsia="仿宋" w:cs="仿宋"/>
          <w:b w:val="0"/>
          <w:bCs w:val="0"/>
          <w:sz w:val="30"/>
          <w:szCs w:val="30"/>
          <w:lang w:eastAsia="zh-CN"/>
        </w:rPr>
        <w:t>行业管理</w:t>
      </w:r>
      <w:r>
        <w:rPr>
          <w:rFonts w:hint="eastAsia" w:ascii="仿宋" w:hAnsi="仿宋" w:eastAsia="仿宋" w:cs="仿宋"/>
          <w:b w:val="0"/>
          <w:bCs w:val="0"/>
          <w:sz w:val="30"/>
          <w:szCs w:val="30"/>
          <w:lang w:val="en-US" w:eastAsia="zh-CN"/>
        </w:rPr>
        <w:t>与服务相互结合，落实监管责任、健全监管规则、创新监管方式，引导和促进道路运输</w:t>
      </w:r>
      <w:r>
        <w:rPr>
          <w:rFonts w:hint="default" w:ascii="仿宋" w:hAnsi="仿宋" w:eastAsia="仿宋" w:cs="仿宋"/>
          <w:b w:val="0"/>
          <w:bCs w:val="0"/>
          <w:sz w:val="30"/>
          <w:szCs w:val="30"/>
          <w:lang w:eastAsia="zh-CN"/>
        </w:rPr>
        <w:t>危险货物运输</w:t>
      </w:r>
      <w:r>
        <w:rPr>
          <w:rFonts w:hint="eastAsia" w:ascii="仿宋" w:hAnsi="仿宋" w:eastAsia="仿宋" w:cs="仿宋"/>
          <w:b w:val="0"/>
          <w:bCs w:val="0"/>
          <w:sz w:val="30"/>
          <w:szCs w:val="30"/>
          <w:lang w:val="en-US" w:eastAsia="zh-CN"/>
        </w:rPr>
        <w:t>企业</w:t>
      </w:r>
      <w:r>
        <w:rPr>
          <w:rFonts w:hint="default" w:ascii="仿宋" w:hAnsi="仿宋" w:eastAsia="仿宋" w:cs="仿宋"/>
          <w:b w:val="0"/>
          <w:bCs w:val="0"/>
          <w:sz w:val="30"/>
          <w:szCs w:val="30"/>
          <w:lang w:eastAsia="zh-CN"/>
        </w:rPr>
        <w:t>改善安全生产条件</w:t>
      </w:r>
      <w:r>
        <w:rPr>
          <w:rFonts w:hint="eastAsia" w:ascii="仿宋" w:hAnsi="仿宋" w:eastAsia="仿宋" w:cs="仿宋"/>
          <w:b w:val="0"/>
          <w:bCs w:val="0"/>
          <w:sz w:val="30"/>
          <w:szCs w:val="30"/>
          <w:lang w:val="en-US" w:eastAsia="zh-CN"/>
        </w:rPr>
        <w:t>，</w:t>
      </w:r>
      <w:r>
        <w:rPr>
          <w:rFonts w:hint="default" w:ascii="仿宋" w:hAnsi="仿宋" w:eastAsia="仿宋" w:cs="仿宋"/>
          <w:b w:val="0"/>
          <w:bCs w:val="0"/>
          <w:sz w:val="30"/>
          <w:szCs w:val="30"/>
          <w:lang w:eastAsia="zh-CN"/>
        </w:rPr>
        <w:t>切实防范和降低企业安全生产风险，依据《安全生产法》、《国务院关于加强和规范事中事后监管的指导意见》(国发[2019]18号)、</w:t>
      </w:r>
      <w:r>
        <w:rPr>
          <w:rFonts w:hint="eastAsia" w:ascii="仿宋" w:hAnsi="仿宋" w:eastAsia="仿宋" w:cs="仿宋"/>
          <w:b w:val="0"/>
          <w:bCs w:val="0"/>
          <w:sz w:val="30"/>
          <w:szCs w:val="30"/>
          <w:lang w:val="en-US" w:eastAsia="zh-CN"/>
        </w:rPr>
        <w:t>《交通运输部关于加强和规范事中事后监管的指导意见》</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交法发〔2020〕79号</w:t>
      </w:r>
      <w:r>
        <w:rPr>
          <w:rFonts w:hint="eastAsia" w:ascii="仿宋" w:hAnsi="仿宋" w:eastAsia="仿宋" w:cs="仿宋"/>
          <w:b w:val="0"/>
          <w:bCs w:val="0"/>
          <w:sz w:val="30"/>
          <w:szCs w:val="30"/>
          <w:lang w:eastAsia="zh-CN"/>
        </w:rPr>
        <w:t>）、</w:t>
      </w:r>
      <w:r>
        <w:rPr>
          <w:rFonts w:hint="default" w:ascii="仿宋" w:hAnsi="仿宋" w:eastAsia="仿宋" w:cs="仿宋"/>
          <w:b w:val="0"/>
          <w:bCs w:val="0"/>
          <w:sz w:val="30"/>
          <w:szCs w:val="30"/>
          <w:lang w:eastAsia="zh-CN"/>
        </w:rPr>
        <w:t>以及</w:t>
      </w:r>
      <w:r>
        <w:rPr>
          <w:rFonts w:hint="eastAsia" w:ascii="仿宋" w:hAnsi="仿宋" w:eastAsia="仿宋" w:cs="仿宋"/>
          <w:b w:val="0"/>
          <w:bCs w:val="0"/>
          <w:sz w:val="30"/>
          <w:szCs w:val="30"/>
          <w:lang w:val="en-US" w:eastAsia="zh-CN"/>
        </w:rPr>
        <w:t>《道路危险货物运输管理规定》，结合全</w:t>
      </w:r>
      <w:r>
        <w:rPr>
          <w:rFonts w:hint="default" w:ascii="仿宋" w:hAnsi="仿宋" w:eastAsia="仿宋" w:cs="仿宋"/>
          <w:b w:val="0"/>
          <w:bCs w:val="0"/>
          <w:sz w:val="30"/>
          <w:szCs w:val="30"/>
          <w:lang w:val="en-US" w:eastAsia="zh-CN"/>
        </w:rPr>
        <w:t>市</w:t>
      </w:r>
      <w:r>
        <w:rPr>
          <w:rFonts w:hint="eastAsia" w:ascii="仿宋" w:hAnsi="仿宋" w:eastAsia="仿宋" w:cs="仿宋"/>
          <w:b w:val="0"/>
          <w:bCs w:val="0"/>
          <w:sz w:val="30"/>
          <w:szCs w:val="30"/>
          <w:lang w:val="en-US" w:eastAsia="zh-CN"/>
        </w:rPr>
        <w:t>道路危险货物运输行业实际，特制定本</w:t>
      </w:r>
      <w:r>
        <w:rPr>
          <w:rFonts w:hint="default" w:ascii="仿宋" w:hAnsi="仿宋" w:eastAsia="仿宋" w:cs="仿宋"/>
          <w:b w:val="0"/>
          <w:bCs w:val="0"/>
          <w:sz w:val="30"/>
          <w:szCs w:val="30"/>
          <w:lang w:eastAsia="zh-CN"/>
        </w:rPr>
        <w:t>办法</w:t>
      </w:r>
      <w:r>
        <w:rPr>
          <w:rFonts w:hint="eastAsia" w:ascii="仿宋" w:hAnsi="仿宋" w:eastAsia="仿宋" w:cs="仿宋"/>
          <w:b w:val="0"/>
          <w:bCs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黑体" w:hAnsi="黑体" w:eastAsia="黑体" w:cs="黑体"/>
          <w:b w:val="0"/>
          <w:bCs w:val="0"/>
          <w:color w:val="auto"/>
          <w:sz w:val="30"/>
          <w:szCs w:val="30"/>
          <w:lang w:val="en-US" w:eastAsia="zh-CN"/>
        </w:rPr>
      </w:pPr>
      <w:r>
        <w:rPr>
          <w:rFonts w:hint="default" w:ascii="黑体" w:hAnsi="黑体" w:eastAsia="黑体" w:cs="黑体"/>
          <w:b w:val="0"/>
          <w:bCs w:val="0"/>
          <w:color w:val="auto"/>
          <w:sz w:val="30"/>
          <w:szCs w:val="30"/>
          <w:lang w:eastAsia="zh-CN"/>
        </w:rPr>
        <w:t>一、评价</w:t>
      </w:r>
      <w:r>
        <w:rPr>
          <w:rFonts w:hint="eastAsia" w:ascii="黑体" w:hAnsi="黑体" w:eastAsia="黑体" w:cs="黑体"/>
          <w:b w:val="0"/>
          <w:bCs w:val="0"/>
          <w:color w:val="auto"/>
          <w:sz w:val="30"/>
          <w:szCs w:val="30"/>
          <w:lang w:val="en-US" w:eastAsia="zh-CN"/>
        </w:rPr>
        <w:t xml:space="preserve">指标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道路危险货物运输企业安全</w:t>
      </w:r>
      <w:r>
        <w:rPr>
          <w:rFonts w:hint="default" w:ascii="仿宋" w:hAnsi="仿宋" w:eastAsia="仿宋" w:cs="仿宋"/>
          <w:b w:val="0"/>
          <w:bCs w:val="0"/>
          <w:color w:val="auto"/>
          <w:sz w:val="30"/>
          <w:szCs w:val="30"/>
          <w:lang w:eastAsia="zh-CN"/>
        </w:rPr>
        <w:t>管理分级评价指标</w:t>
      </w:r>
      <w:r>
        <w:rPr>
          <w:rFonts w:hint="eastAsia" w:ascii="仿宋" w:hAnsi="仿宋" w:eastAsia="仿宋" w:cs="仿宋"/>
          <w:b w:val="0"/>
          <w:bCs w:val="0"/>
          <w:color w:val="auto"/>
          <w:sz w:val="30"/>
          <w:szCs w:val="30"/>
          <w:lang w:val="en-US" w:eastAsia="zh-CN"/>
        </w:rPr>
        <w:t>由企业安全</w:t>
      </w:r>
      <w:r>
        <w:rPr>
          <w:rFonts w:hint="default" w:ascii="仿宋" w:hAnsi="仿宋" w:eastAsia="仿宋" w:cs="仿宋"/>
          <w:b w:val="0"/>
          <w:bCs w:val="0"/>
          <w:color w:val="auto"/>
          <w:sz w:val="30"/>
          <w:szCs w:val="30"/>
          <w:lang w:eastAsia="zh-CN"/>
        </w:rPr>
        <w:t>管理基础工作</w:t>
      </w:r>
      <w:r>
        <w:rPr>
          <w:rFonts w:hint="eastAsia" w:ascii="仿宋" w:hAnsi="仿宋" w:eastAsia="仿宋" w:cs="仿宋"/>
          <w:b w:val="0"/>
          <w:bCs w:val="0"/>
          <w:color w:val="auto"/>
          <w:sz w:val="30"/>
          <w:szCs w:val="30"/>
          <w:lang w:val="en-US" w:eastAsia="zh-CN"/>
        </w:rPr>
        <w:t>（</w:t>
      </w:r>
      <w:r>
        <w:rPr>
          <w:rFonts w:hint="default" w:ascii="仿宋" w:hAnsi="仿宋" w:eastAsia="仿宋" w:cs="仿宋"/>
          <w:b w:val="0"/>
          <w:bCs w:val="0"/>
          <w:color w:val="auto"/>
          <w:sz w:val="30"/>
          <w:szCs w:val="30"/>
          <w:lang w:eastAsia="zh-CN"/>
        </w:rPr>
        <w:t>40</w:t>
      </w:r>
      <w:r>
        <w:rPr>
          <w:rFonts w:hint="eastAsia" w:ascii="仿宋" w:hAnsi="仿宋" w:eastAsia="仿宋" w:cs="仿宋"/>
          <w:b w:val="0"/>
          <w:bCs w:val="0"/>
          <w:color w:val="auto"/>
          <w:sz w:val="30"/>
          <w:szCs w:val="30"/>
          <w:lang w:val="en-US" w:eastAsia="zh-CN"/>
        </w:rPr>
        <w:t>分）、</w:t>
      </w:r>
      <w:r>
        <w:rPr>
          <w:rFonts w:hint="default" w:ascii="仿宋" w:hAnsi="仿宋" w:eastAsia="仿宋" w:cs="仿宋"/>
          <w:b w:val="0"/>
          <w:bCs w:val="0"/>
          <w:color w:val="auto"/>
          <w:sz w:val="30"/>
          <w:szCs w:val="30"/>
          <w:lang w:eastAsia="zh-CN"/>
        </w:rPr>
        <w:t>安全管理动态</w:t>
      </w:r>
      <w:r>
        <w:rPr>
          <w:rFonts w:hint="eastAsia" w:ascii="仿宋" w:hAnsi="仿宋" w:eastAsia="仿宋" w:cs="仿宋"/>
          <w:b w:val="0"/>
          <w:bCs w:val="0"/>
          <w:color w:val="auto"/>
          <w:sz w:val="30"/>
          <w:szCs w:val="30"/>
          <w:lang w:eastAsia="zh-CN"/>
        </w:rPr>
        <w:t>工作</w:t>
      </w:r>
      <w:r>
        <w:rPr>
          <w:rFonts w:hint="eastAsia" w:ascii="仿宋" w:hAnsi="仿宋" w:eastAsia="仿宋" w:cs="仿宋"/>
          <w:b w:val="0"/>
          <w:bCs w:val="0"/>
          <w:color w:val="auto"/>
          <w:sz w:val="30"/>
          <w:szCs w:val="30"/>
          <w:lang w:val="en-US" w:eastAsia="zh-CN"/>
        </w:rPr>
        <w:t>（</w:t>
      </w:r>
      <w:r>
        <w:rPr>
          <w:rFonts w:hint="default" w:ascii="仿宋" w:hAnsi="仿宋" w:eastAsia="仿宋" w:cs="仿宋"/>
          <w:b w:val="0"/>
          <w:bCs w:val="0"/>
          <w:color w:val="auto"/>
          <w:sz w:val="30"/>
          <w:szCs w:val="30"/>
          <w:lang w:eastAsia="zh-CN"/>
        </w:rPr>
        <w:t>60</w:t>
      </w:r>
      <w:r>
        <w:rPr>
          <w:rFonts w:hint="eastAsia" w:ascii="仿宋" w:hAnsi="仿宋" w:eastAsia="仿宋" w:cs="仿宋"/>
          <w:b w:val="0"/>
          <w:bCs w:val="0"/>
          <w:color w:val="auto"/>
          <w:sz w:val="30"/>
          <w:szCs w:val="30"/>
          <w:lang w:val="en-US" w:eastAsia="zh-CN"/>
        </w:rPr>
        <w:t>分）和</w:t>
      </w:r>
      <w:r>
        <w:rPr>
          <w:rFonts w:hint="default" w:ascii="仿宋" w:hAnsi="仿宋" w:eastAsia="仿宋" w:cs="仿宋"/>
          <w:b w:val="0"/>
          <w:bCs w:val="0"/>
          <w:color w:val="auto"/>
          <w:sz w:val="30"/>
          <w:szCs w:val="30"/>
          <w:lang w:eastAsia="zh-CN"/>
        </w:rPr>
        <w:t>加分项目（5分）三</w:t>
      </w:r>
      <w:r>
        <w:rPr>
          <w:rFonts w:hint="eastAsia" w:ascii="仿宋" w:hAnsi="仿宋" w:eastAsia="仿宋" w:cs="仿宋"/>
          <w:b w:val="0"/>
          <w:bCs w:val="0"/>
          <w:color w:val="auto"/>
          <w:sz w:val="30"/>
          <w:szCs w:val="30"/>
          <w:lang w:val="en-US" w:eastAsia="zh-CN"/>
        </w:rPr>
        <w:t>部分组成。道路危险货物运输企业安全</w:t>
      </w:r>
      <w:r>
        <w:rPr>
          <w:rFonts w:hint="default" w:ascii="仿宋" w:hAnsi="仿宋" w:eastAsia="仿宋" w:cs="仿宋"/>
          <w:b w:val="0"/>
          <w:bCs w:val="0"/>
          <w:color w:val="auto"/>
          <w:sz w:val="30"/>
          <w:szCs w:val="30"/>
          <w:lang w:eastAsia="zh-CN"/>
        </w:rPr>
        <w:t>管理分级根据</w:t>
      </w:r>
      <w:r>
        <w:rPr>
          <w:rFonts w:hint="eastAsia" w:ascii="仿宋" w:hAnsi="仿宋" w:eastAsia="仿宋" w:cs="仿宋"/>
          <w:b w:val="0"/>
          <w:bCs w:val="0"/>
          <w:color w:val="auto"/>
          <w:sz w:val="30"/>
          <w:szCs w:val="30"/>
          <w:lang w:val="en-US" w:eastAsia="zh-CN"/>
        </w:rPr>
        <w:t>评价</w:t>
      </w:r>
      <w:r>
        <w:rPr>
          <w:rFonts w:hint="default" w:ascii="仿宋" w:hAnsi="仿宋" w:eastAsia="仿宋" w:cs="仿宋"/>
          <w:b w:val="0"/>
          <w:bCs w:val="0"/>
          <w:color w:val="auto"/>
          <w:sz w:val="30"/>
          <w:szCs w:val="30"/>
          <w:lang w:eastAsia="zh-CN"/>
        </w:rPr>
        <w:t>指标体系（</w:t>
      </w:r>
      <w:r>
        <w:rPr>
          <w:rFonts w:hint="eastAsia" w:ascii="仿宋" w:hAnsi="仿宋" w:eastAsia="仿宋" w:cs="仿宋"/>
          <w:b w:val="0"/>
          <w:bCs w:val="0"/>
          <w:color w:val="auto"/>
          <w:sz w:val="30"/>
          <w:szCs w:val="30"/>
          <w:lang w:val="en-US" w:eastAsia="zh-CN"/>
        </w:rPr>
        <w:t>见附件</w:t>
      </w:r>
      <w:r>
        <w:rPr>
          <w:rFonts w:hint="default" w:ascii="仿宋" w:hAnsi="仿宋" w:eastAsia="仿宋" w:cs="仿宋"/>
          <w:b w:val="0"/>
          <w:bCs w:val="0"/>
          <w:color w:val="auto"/>
          <w:sz w:val="30"/>
          <w:szCs w:val="30"/>
          <w:lang w:eastAsia="zh-CN"/>
        </w:rPr>
        <w:t>）进行评价</w:t>
      </w:r>
      <w:r>
        <w:rPr>
          <w:rFonts w:hint="eastAsia" w:ascii="仿宋" w:hAnsi="仿宋" w:eastAsia="仿宋" w:cs="仿宋"/>
          <w:b w:val="0"/>
          <w:bCs w:val="0"/>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（一）安全</w:t>
      </w:r>
      <w:r>
        <w:rPr>
          <w:rFonts w:hint="default" w:ascii="仿宋" w:hAnsi="仿宋" w:eastAsia="仿宋" w:cs="仿宋"/>
          <w:b/>
          <w:bCs/>
          <w:color w:val="auto"/>
          <w:sz w:val="30"/>
          <w:szCs w:val="30"/>
          <w:lang w:eastAsia="zh-CN"/>
        </w:rPr>
        <w:t>管理基础工作</w:t>
      </w:r>
      <w:r>
        <w:rPr>
          <w:rFonts w:hint="eastAsia" w:ascii="仿宋" w:hAnsi="仿宋" w:eastAsia="仿宋" w:cs="仿宋"/>
          <w:b/>
          <w:bCs/>
          <w:color w:val="auto"/>
          <w:sz w:val="30"/>
          <w:szCs w:val="30"/>
          <w:lang w:val="en-US" w:eastAsia="zh-CN"/>
        </w:rPr>
        <w:t>部分。</w:t>
      </w:r>
      <w:r>
        <w:rPr>
          <w:rFonts w:hint="eastAsia" w:ascii="仿宋" w:hAnsi="仿宋" w:eastAsia="仿宋" w:cs="仿宋"/>
          <w:b w:val="0"/>
          <w:bCs w:val="0"/>
          <w:color w:val="auto"/>
          <w:sz w:val="30"/>
          <w:szCs w:val="30"/>
          <w:lang w:val="en-US" w:eastAsia="zh-CN"/>
        </w:rPr>
        <w:t>包括安全</w:t>
      </w:r>
      <w:r>
        <w:rPr>
          <w:rFonts w:hint="default" w:ascii="仿宋" w:hAnsi="仿宋" w:eastAsia="仿宋" w:cs="仿宋"/>
          <w:b w:val="0"/>
          <w:bCs w:val="0"/>
          <w:color w:val="auto"/>
          <w:sz w:val="30"/>
          <w:szCs w:val="30"/>
          <w:lang w:eastAsia="zh-CN"/>
        </w:rPr>
        <w:t>管理人员配备</w:t>
      </w:r>
      <w:r>
        <w:rPr>
          <w:rFonts w:hint="eastAsia" w:ascii="仿宋" w:hAnsi="仿宋" w:eastAsia="仿宋" w:cs="仿宋"/>
          <w:b w:val="0"/>
          <w:bCs w:val="0"/>
          <w:color w:val="auto"/>
          <w:sz w:val="30"/>
          <w:szCs w:val="30"/>
          <w:lang w:val="en-US" w:eastAsia="zh-CN"/>
        </w:rPr>
        <w:t>、</w:t>
      </w:r>
      <w:r>
        <w:rPr>
          <w:rFonts w:hint="default" w:ascii="仿宋" w:hAnsi="仿宋" w:eastAsia="仿宋" w:cs="仿宋"/>
          <w:b w:val="0"/>
          <w:bCs w:val="0"/>
          <w:color w:val="auto"/>
          <w:sz w:val="30"/>
          <w:szCs w:val="30"/>
          <w:lang w:eastAsia="zh-CN"/>
        </w:rPr>
        <w:t>车</w:t>
      </w:r>
      <w:r>
        <w:rPr>
          <w:rFonts w:hint="eastAsia" w:ascii="仿宋" w:hAnsi="仿宋" w:eastAsia="仿宋" w:cs="仿宋"/>
          <w:b w:val="0"/>
          <w:bCs w:val="0"/>
          <w:color w:val="auto"/>
          <w:sz w:val="30"/>
          <w:szCs w:val="30"/>
          <w:lang w:val="en-US" w:eastAsia="zh-CN"/>
        </w:rPr>
        <w:t>场管理、安全</w:t>
      </w:r>
      <w:r>
        <w:rPr>
          <w:rFonts w:hint="default" w:ascii="仿宋" w:hAnsi="仿宋" w:eastAsia="仿宋" w:cs="仿宋"/>
          <w:b w:val="0"/>
          <w:bCs w:val="0"/>
          <w:color w:val="auto"/>
          <w:sz w:val="30"/>
          <w:szCs w:val="30"/>
          <w:lang w:eastAsia="zh-CN"/>
        </w:rPr>
        <w:t>生产制度和档案管理规范化、专项检查通报整改问题</w:t>
      </w:r>
      <w:r>
        <w:rPr>
          <w:rFonts w:hint="eastAsia" w:ascii="仿宋" w:hAnsi="仿宋" w:eastAsia="仿宋" w:cs="仿宋"/>
          <w:b w:val="0"/>
          <w:bCs w:val="0"/>
          <w:color w:val="auto"/>
          <w:sz w:val="30"/>
          <w:szCs w:val="30"/>
          <w:lang w:eastAsia="zh-CN"/>
        </w:rPr>
        <w:t>、</w:t>
      </w:r>
      <w:r>
        <w:rPr>
          <w:rFonts w:hint="default" w:ascii="仿宋" w:hAnsi="仿宋" w:eastAsia="仿宋" w:cs="仿宋"/>
          <w:b w:val="0"/>
          <w:bCs w:val="0"/>
          <w:color w:val="auto"/>
          <w:sz w:val="30"/>
          <w:szCs w:val="30"/>
          <w:lang w:eastAsia="zh-CN"/>
        </w:rPr>
        <w:t>应急救援预案备案等指标</w:t>
      </w:r>
      <w:r>
        <w:rPr>
          <w:rFonts w:hint="eastAsia" w:ascii="仿宋" w:hAnsi="仿宋" w:eastAsia="仿宋" w:cs="仿宋"/>
          <w:b w:val="0"/>
          <w:bCs w:val="0"/>
          <w:color w:val="auto"/>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（二）</w:t>
      </w:r>
      <w:r>
        <w:rPr>
          <w:rFonts w:hint="default" w:ascii="仿宋" w:hAnsi="仿宋" w:eastAsia="仿宋" w:cs="仿宋"/>
          <w:b/>
          <w:bCs/>
          <w:color w:val="auto"/>
          <w:sz w:val="30"/>
          <w:szCs w:val="30"/>
          <w:lang w:eastAsia="zh-CN"/>
        </w:rPr>
        <w:t>安全动态管理工作</w:t>
      </w:r>
      <w:r>
        <w:rPr>
          <w:rFonts w:hint="eastAsia" w:ascii="仿宋" w:hAnsi="仿宋" w:eastAsia="仿宋" w:cs="仿宋"/>
          <w:b/>
          <w:bCs/>
          <w:color w:val="auto"/>
          <w:sz w:val="30"/>
          <w:szCs w:val="30"/>
          <w:lang w:val="en-US" w:eastAsia="zh-CN"/>
        </w:rPr>
        <w:t>部分。</w:t>
      </w:r>
      <w:r>
        <w:rPr>
          <w:rFonts w:hint="eastAsia" w:ascii="仿宋" w:hAnsi="仿宋" w:eastAsia="仿宋" w:cs="仿宋"/>
          <w:b w:val="0"/>
          <w:bCs w:val="0"/>
          <w:color w:val="auto"/>
          <w:sz w:val="30"/>
          <w:szCs w:val="30"/>
          <w:lang w:val="en-US" w:eastAsia="zh-CN"/>
        </w:rPr>
        <w:t>包括</w:t>
      </w:r>
      <w:r>
        <w:rPr>
          <w:rFonts w:hint="default" w:ascii="仿宋" w:hAnsi="仿宋" w:eastAsia="仿宋" w:cs="仿宋"/>
          <w:b w:val="0"/>
          <w:bCs w:val="0"/>
          <w:color w:val="auto"/>
          <w:sz w:val="30"/>
          <w:szCs w:val="30"/>
          <w:lang w:eastAsia="zh-CN"/>
        </w:rPr>
        <w:t>电子运单三率（运单覆盖率、运单有效率、运单异常率）、</w:t>
      </w:r>
      <w:r>
        <w:rPr>
          <w:rFonts w:hint="eastAsia" w:ascii="仿宋" w:hAnsi="仿宋" w:eastAsia="仿宋" w:cs="仿宋"/>
          <w:b w:val="0"/>
          <w:bCs w:val="0"/>
          <w:color w:val="auto"/>
          <w:sz w:val="30"/>
          <w:szCs w:val="30"/>
          <w:lang w:val="en-US" w:eastAsia="zh-CN"/>
        </w:rPr>
        <w:t>动态监控报警</w:t>
      </w:r>
      <w:r>
        <w:rPr>
          <w:rFonts w:hint="default" w:ascii="仿宋" w:hAnsi="仿宋" w:eastAsia="仿宋" w:cs="仿宋"/>
          <w:b w:val="0"/>
          <w:bCs w:val="0"/>
          <w:color w:val="auto"/>
          <w:sz w:val="30"/>
          <w:szCs w:val="30"/>
          <w:lang w:eastAsia="zh-CN"/>
        </w:rPr>
        <w:t>均值</w:t>
      </w:r>
      <w:r>
        <w:rPr>
          <w:rFonts w:hint="eastAsia" w:ascii="仿宋" w:hAnsi="仿宋" w:eastAsia="仿宋" w:cs="仿宋"/>
          <w:b w:val="0"/>
          <w:bCs w:val="0"/>
          <w:color w:val="auto"/>
          <w:sz w:val="30"/>
          <w:szCs w:val="30"/>
          <w:lang w:val="en-US" w:eastAsia="zh-CN"/>
        </w:rPr>
        <w:t>、</w:t>
      </w:r>
      <w:r>
        <w:rPr>
          <w:rFonts w:hint="default" w:ascii="仿宋" w:hAnsi="仿宋" w:eastAsia="仿宋" w:cs="仿宋"/>
          <w:b w:val="0"/>
          <w:bCs w:val="0"/>
          <w:color w:val="auto"/>
          <w:sz w:val="30"/>
          <w:szCs w:val="30"/>
          <w:lang w:eastAsia="zh-CN"/>
        </w:rPr>
        <w:t>三员（驾驶员、押运员、装卸员）违规数、</w:t>
      </w:r>
      <w:r>
        <w:rPr>
          <w:rFonts w:hint="eastAsia" w:ascii="仿宋" w:hAnsi="仿宋" w:eastAsia="仿宋" w:cs="仿宋"/>
          <w:b w:val="0"/>
          <w:bCs w:val="0"/>
          <w:color w:val="auto"/>
          <w:sz w:val="30"/>
          <w:szCs w:val="30"/>
          <w:lang w:val="en-US" w:eastAsia="zh-CN"/>
        </w:rPr>
        <w:t>交通部门查处违章率</w:t>
      </w:r>
      <w:r>
        <w:rPr>
          <w:rFonts w:hint="default" w:ascii="仿宋" w:hAnsi="仿宋" w:eastAsia="仿宋" w:cs="仿宋"/>
          <w:b w:val="0"/>
          <w:bCs w:val="0"/>
          <w:color w:val="auto"/>
          <w:sz w:val="30"/>
          <w:szCs w:val="30"/>
          <w:lang w:eastAsia="zh-CN"/>
        </w:rPr>
        <w:t>、部门抄告</w:t>
      </w:r>
      <w:r>
        <w:rPr>
          <w:rFonts w:hint="eastAsia" w:ascii="仿宋" w:hAnsi="仿宋" w:eastAsia="仿宋" w:cs="仿宋"/>
          <w:b w:val="0"/>
          <w:bCs w:val="0"/>
          <w:color w:val="auto"/>
          <w:sz w:val="30"/>
          <w:szCs w:val="30"/>
          <w:lang w:val="en-US" w:eastAsia="zh-CN"/>
        </w:rPr>
        <w:t>违章率</w:t>
      </w:r>
      <w:r>
        <w:rPr>
          <w:rFonts w:hint="default" w:ascii="仿宋" w:hAnsi="仿宋" w:eastAsia="仿宋" w:cs="仿宋"/>
          <w:b w:val="0"/>
          <w:bCs w:val="0"/>
          <w:color w:val="auto"/>
          <w:sz w:val="30"/>
          <w:szCs w:val="30"/>
          <w:lang w:eastAsia="zh-CN"/>
        </w:rPr>
        <w:t>和应急救援演练</w:t>
      </w:r>
      <w:r>
        <w:rPr>
          <w:rFonts w:hint="eastAsia" w:ascii="仿宋" w:hAnsi="仿宋" w:eastAsia="仿宋" w:cs="仿宋"/>
          <w:b w:val="0"/>
          <w:bCs w:val="0"/>
          <w:color w:val="auto"/>
          <w:sz w:val="30"/>
          <w:szCs w:val="30"/>
          <w:lang w:val="en-US" w:eastAsia="zh-CN"/>
        </w:rPr>
        <w:t>等指标。</w:t>
      </w:r>
    </w:p>
    <w:p>
      <w:pPr>
        <w:keepNext w:val="0"/>
        <w:keepLines w:val="0"/>
        <w:pageBreakBefore w:val="0"/>
        <w:widowControl w:val="0"/>
        <w:kinsoku/>
        <w:wordWrap/>
        <w:overflowPunct/>
        <w:topLinePunct w:val="0"/>
        <w:autoSpaceDE/>
        <w:autoSpaceDN/>
        <w:bidi w:val="0"/>
        <w:adjustRightInd/>
        <w:snapToGrid/>
        <w:spacing w:line="580" w:lineRule="exact"/>
        <w:ind w:firstLine="602" w:firstLineChars="200"/>
        <w:jc w:val="both"/>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w:t>
      </w:r>
      <w:r>
        <w:rPr>
          <w:rFonts w:hint="default" w:ascii="仿宋" w:hAnsi="仿宋" w:eastAsia="仿宋" w:cs="仿宋"/>
          <w:b/>
          <w:bCs/>
          <w:color w:val="auto"/>
          <w:sz w:val="30"/>
          <w:szCs w:val="30"/>
          <w:lang w:eastAsia="zh-CN"/>
        </w:rPr>
        <w:t>三</w:t>
      </w:r>
      <w:r>
        <w:rPr>
          <w:rFonts w:hint="eastAsia" w:ascii="仿宋" w:hAnsi="仿宋" w:eastAsia="仿宋" w:cs="仿宋"/>
          <w:b/>
          <w:bCs/>
          <w:color w:val="auto"/>
          <w:sz w:val="30"/>
          <w:szCs w:val="30"/>
          <w:lang w:val="en-US" w:eastAsia="zh-CN"/>
        </w:rPr>
        <w:t>）加分项目。</w:t>
      </w:r>
      <w:r>
        <w:rPr>
          <w:rFonts w:hint="eastAsia" w:ascii="仿宋" w:hAnsi="仿宋" w:eastAsia="仿宋" w:cs="仿宋"/>
          <w:b w:val="0"/>
          <w:bCs w:val="0"/>
          <w:color w:val="auto"/>
          <w:sz w:val="30"/>
          <w:szCs w:val="30"/>
          <w:lang w:val="en-US" w:eastAsia="zh-CN"/>
        </w:rPr>
        <w:t>包括</w:t>
      </w:r>
      <w:r>
        <w:rPr>
          <w:rFonts w:hint="default" w:ascii="仿宋" w:hAnsi="仿宋" w:eastAsia="仿宋" w:cs="仿宋"/>
          <w:b w:val="0"/>
          <w:bCs w:val="0"/>
          <w:color w:val="auto"/>
          <w:sz w:val="30"/>
          <w:szCs w:val="30"/>
          <w:lang w:eastAsia="zh-CN"/>
        </w:rPr>
        <w:t>自有停车场、</w:t>
      </w:r>
      <w:bookmarkStart w:id="0" w:name="_GoBack"/>
      <w:bookmarkEnd w:id="0"/>
      <w:r>
        <w:rPr>
          <w:rFonts w:hint="eastAsia" w:ascii="仿宋" w:hAnsi="仿宋" w:eastAsia="仿宋" w:cs="仿宋"/>
          <w:b w:val="0"/>
          <w:bCs w:val="0"/>
          <w:color w:val="auto"/>
          <w:sz w:val="30"/>
          <w:szCs w:val="30"/>
          <w:lang w:val="en-US" w:eastAsia="zh-CN"/>
        </w:rPr>
        <w:t>运输</w:t>
      </w:r>
      <w:r>
        <w:rPr>
          <w:rFonts w:hint="default" w:ascii="仿宋" w:hAnsi="仿宋" w:eastAsia="仿宋" w:cs="仿宋"/>
          <w:b w:val="0"/>
          <w:bCs w:val="0"/>
          <w:color w:val="auto"/>
          <w:sz w:val="30"/>
          <w:szCs w:val="30"/>
          <w:lang w:eastAsia="zh-CN"/>
        </w:rPr>
        <w:t>保障</w:t>
      </w:r>
      <w:r>
        <w:rPr>
          <w:rFonts w:hint="default" w:ascii="仿宋" w:hAnsi="仿宋" w:eastAsia="仿宋" w:cs="仿宋"/>
          <w:b w:val="0"/>
          <w:bCs w:val="0"/>
          <w:color w:val="auto"/>
          <w:sz w:val="30"/>
          <w:szCs w:val="30"/>
          <w:lang w:eastAsia="zh-CN"/>
        </w:rPr>
        <w:t>、安全生产标准化达标</w:t>
      </w:r>
      <w:r>
        <w:rPr>
          <w:rFonts w:hint="eastAsia" w:ascii="仿宋" w:hAnsi="仿宋" w:eastAsia="仿宋" w:cs="仿宋"/>
          <w:b w:val="0"/>
          <w:bCs w:val="0"/>
          <w:color w:val="auto"/>
          <w:sz w:val="30"/>
          <w:szCs w:val="30"/>
          <w:lang w:val="en-US" w:eastAsia="zh-CN"/>
        </w:rPr>
        <w:t>等指标。</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黑体" w:hAnsi="黑体" w:eastAsia="黑体" w:cs="黑体"/>
          <w:b w:val="0"/>
          <w:bCs w:val="0"/>
          <w:color w:val="auto"/>
          <w:sz w:val="30"/>
          <w:szCs w:val="30"/>
          <w:lang w:val="en-US" w:eastAsia="zh-CN"/>
        </w:rPr>
      </w:pPr>
      <w:r>
        <w:rPr>
          <w:rFonts w:hint="default" w:ascii="黑体" w:hAnsi="黑体" w:eastAsia="黑体" w:cs="黑体"/>
          <w:b w:val="0"/>
          <w:bCs w:val="0"/>
          <w:color w:val="auto"/>
          <w:sz w:val="30"/>
          <w:szCs w:val="30"/>
          <w:lang w:eastAsia="zh-CN"/>
        </w:rPr>
        <w:t>二</w:t>
      </w:r>
      <w:r>
        <w:rPr>
          <w:rFonts w:hint="eastAsia" w:ascii="黑体" w:hAnsi="黑体" w:eastAsia="黑体" w:cs="黑体"/>
          <w:b w:val="0"/>
          <w:bCs w:val="0"/>
          <w:color w:val="auto"/>
          <w:sz w:val="30"/>
          <w:szCs w:val="30"/>
          <w:lang w:val="en-US" w:eastAsia="zh-CN"/>
        </w:rPr>
        <w:t>、</w:t>
      </w:r>
      <w:r>
        <w:rPr>
          <w:rFonts w:hint="default" w:ascii="黑体" w:hAnsi="黑体" w:eastAsia="黑体" w:cs="黑体"/>
          <w:b w:val="0"/>
          <w:bCs w:val="0"/>
          <w:color w:val="auto"/>
          <w:sz w:val="30"/>
          <w:szCs w:val="30"/>
          <w:lang w:eastAsia="zh-CN"/>
        </w:rPr>
        <w:t>评价</w:t>
      </w:r>
      <w:r>
        <w:rPr>
          <w:rFonts w:hint="eastAsia" w:ascii="黑体" w:hAnsi="黑体" w:eastAsia="黑体" w:cs="黑体"/>
          <w:b w:val="0"/>
          <w:bCs w:val="0"/>
          <w:color w:val="auto"/>
          <w:sz w:val="30"/>
          <w:szCs w:val="30"/>
          <w:lang w:val="en-US" w:eastAsia="zh-CN"/>
        </w:rPr>
        <w:t xml:space="preserve">周期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黑体" w:hAnsi="黑体" w:eastAsia="黑体" w:cs="黑体"/>
          <w:b w:val="0"/>
          <w:bCs w:val="0"/>
          <w:color w:val="auto"/>
          <w:sz w:val="30"/>
          <w:szCs w:val="30"/>
          <w:lang w:eastAsia="zh-CN"/>
        </w:rPr>
      </w:pPr>
      <w:r>
        <w:rPr>
          <w:rFonts w:hint="eastAsia" w:ascii="仿宋" w:hAnsi="仿宋" w:eastAsia="仿宋" w:cs="仿宋"/>
          <w:b w:val="0"/>
          <w:bCs w:val="0"/>
          <w:color w:val="auto"/>
          <w:sz w:val="30"/>
          <w:szCs w:val="30"/>
          <w:lang w:val="en-US" w:eastAsia="zh-CN"/>
        </w:rPr>
        <w:t>道路危险货物运输企业安全</w:t>
      </w:r>
      <w:r>
        <w:rPr>
          <w:rFonts w:hint="default" w:ascii="仿宋" w:hAnsi="仿宋" w:eastAsia="仿宋" w:cs="仿宋"/>
          <w:b w:val="0"/>
          <w:bCs w:val="0"/>
          <w:color w:val="auto"/>
          <w:sz w:val="30"/>
          <w:szCs w:val="30"/>
          <w:lang w:eastAsia="zh-CN"/>
        </w:rPr>
        <w:t>管理分级</w:t>
      </w:r>
      <w:r>
        <w:rPr>
          <w:rFonts w:hint="eastAsia" w:ascii="仿宋" w:hAnsi="仿宋" w:eastAsia="仿宋" w:cs="仿宋"/>
          <w:b w:val="0"/>
          <w:bCs w:val="0"/>
          <w:color w:val="auto"/>
          <w:sz w:val="30"/>
          <w:szCs w:val="30"/>
          <w:lang w:val="en-US" w:eastAsia="zh-CN"/>
        </w:rPr>
        <w:t>评价周期原则上为每季度</w:t>
      </w:r>
      <w:r>
        <w:rPr>
          <w:rFonts w:hint="default" w:ascii="仿宋" w:hAnsi="仿宋" w:eastAsia="仿宋" w:cs="仿宋"/>
          <w:b w:val="0"/>
          <w:bCs w:val="0"/>
          <w:color w:val="auto"/>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 w:hAnsi="仿宋" w:eastAsia="仿宋" w:cs="仿宋"/>
          <w:b w:val="0"/>
          <w:bCs w:val="0"/>
          <w:color w:val="auto"/>
          <w:sz w:val="30"/>
          <w:szCs w:val="30"/>
          <w:lang w:val="en-US" w:eastAsia="zh-CN"/>
        </w:rPr>
      </w:pPr>
      <w:r>
        <w:rPr>
          <w:rFonts w:hint="default" w:ascii="黑体" w:hAnsi="黑体" w:eastAsia="黑体" w:cs="黑体"/>
          <w:b w:val="0"/>
          <w:bCs w:val="0"/>
          <w:color w:val="auto"/>
          <w:sz w:val="30"/>
          <w:szCs w:val="30"/>
          <w:lang w:eastAsia="zh-CN"/>
        </w:rPr>
        <w:t xml:space="preserve">    三、评价</w:t>
      </w:r>
      <w:r>
        <w:rPr>
          <w:rFonts w:hint="eastAsia" w:ascii="黑体" w:hAnsi="黑体" w:eastAsia="黑体" w:cs="黑体"/>
          <w:b w:val="0"/>
          <w:bCs w:val="0"/>
          <w:color w:val="auto"/>
          <w:sz w:val="30"/>
          <w:szCs w:val="30"/>
          <w:lang w:val="en-US" w:eastAsia="zh-CN"/>
        </w:rPr>
        <w:t xml:space="preserve">流程 </w:t>
      </w:r>
      <w:r>
        <w:rPr>
          <w:rFonts w:hint="eastAsia" w:ascii="仿宋" w:hAnsi="仿宋" w:eastAsia="仿宋" w:cs="仿宋"/>
          <w:b w:val="0"/>
          <w:bCs w:val="0"/>
          <w:color w:val="auto"/>
          <w:sz w:val="30"/>
          <w:szCs w:val="3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jc w:val="both"/>
        <w:textAlignment w:val="auto"/>
        <w:rPr>
          <w:rFonts w:hint="default" w:ascii="仿宋" w:hAnsi="仿宋" w:eastAsia="仿宋" w:cs="仿宋"/>
          <w:b w:val="0"/>
          <w:bCs w:val="0"/>
          <w:color w:val="auto"/>
          <w:sz w:val="30"/>
          <w:szCs w:val="30"/>
          <w:lang w:eastAsia="zh-CN"/>
        </w:rPr>
      </w:pPr>
      <w:r>
        <w:rPr>
          <w:rFonts w:hint="default" w:ascii="仿宋" w:hAnsi="仿宋" w:eastAsia="仿宋" w:cs="仿宋"/>
          <w:b w:val="0"/>
          <w:bCs w:val="0"/>
          <w:color w:val="auto"/>
          <w:sz w:val="30"/>
          <w:szCs w:val="30"/>
          <w:lang w:eastAsia="zh-CN"/>
        </w:rPr>
        <w:t>（一）分部评价。</w:t>
      </w:r>
      <w:r>
        <w:rPr>
          <w:rFonts w:hint="eastAsia" w:ascii="仿宋" w:hAnsi="仿宋" w:eastAsia="仿宋" w:cs="仿宋"/>
          <w:b w:val="0"/>
          <w:bCs w:val="0"/>
          <w:color w:val="auto"/>
          <w:sz w:val="30"/>
          <w:szCs w:val="30"/>
          <w:lang w:val="en-US" w:eastAsia="zh-CN"/>
        </w:rPr>
        <w:t>安全</w:t>
      </w:r>
      <w:r>
        <w:rPr>
          <w:rFonts w:hint="default" w:ascii="仿宋" w:hAnsi="仿宋" w:eastAsia="仿宋" w:cs="仿宋"/>
          <w:b w:val="0"/>
          <w:bCs w:val="0"/>
          <w:color w:val="auto"/>
          <w:sz w:val="30"/>
          <w:szCs w:val="30"/>
          <w:lang w:val="en-US" w:eastAsia="zh-CN"/>
        </w:rPr>
        <w:t>管理基础工作</w:t>
      </w:r>
      <w:r>
        <w:rPr>
          <w:rFonts w:hint="eastAsia" w:ascii="仿宋" w:hAnsi="仿宋" w:eastAsia="仿宋" w:cs="仿宋"/>
          <w:b w:val="0"/>
          <w:bCs w:val="0"/>
          <w:color w:val="auto"/>
          <w:sz w:val="30"/>
          <w:szCs w:val="30"/>
          <w:lang w:val="en-US" w:eastAsia="zh-CN"/>
        </w:rPr>
        <w:t>部分</w:t>
      </w:r>
      <w:r>
        <w:rPr>
          <w:rFonts w:hint="default" w:ascii="仿宋" w:hAnsi="仿宋" w:eastAsia="仿宋" w:cs="仿宋"/>
          <w:b w:val="0"/>
          <w:bCs w:val="0"/>
          <w:color w:val="auto"/>
          <w:sz w:val="30"/>
          <w:szCs w:val="30"/>
          <w:lang w:val="en-US" w:eastAsia="zh-CN"/>
        </w:rPr>
        <w:t>，</w:t>
      </w:r>
      <w:r>
        <w:rPr>
          <w:rFonts w:hint="default" w:ascii="仿宋" w:hAnsi="仿宋" w:eastAsia="仿宋" w:cs="仿宋"/>
          <w:b w:val="0"/>
          <w:bCs w:val="0"/>
          <w:color w:val="auto"/>
          <w:sz w:val="30"/>
          <w:szCs w:val="30"/>
          <w:lang w:eastAsia="zh-CN"/>
        </w:rPr>
        <w:t>根据企业在武汉交通运输非现场检查系统上传安全基础管理数据生成</w:t>
      </w:r>
      <w:r>
        <w:rPr>
          <w:rFonts w:hint="default" w:ascii="仿宋" w:hAnsi="仿宋" w:eastAsia="仿宋" w:cs="仿宋"/>
          <w:b w:val="0"/>
          <w:bCs w:val="0"/>
          <w:color w:val="auto"/>
          <w:sz w:val="30"/>
          <w:szCs w:val="30"/>
          <w:lang w:val="en-US" w:eastAsia="zh-CN"/>
        </w:rPr>
        <w:t>评分；安全动态管理工作</w:t>
      </w:r>
      <w:r>
        <w:rPr>
          <w:rFonts w:hint="eastAsia" w:ascii="仿宋" w:hAnsi="仿宋" w:eastAsia="仿宋" w:cs="仿宋"/>
          <w:b w:val="0"/>
          <w:bCs w:val="0"/>
          <w:color w:val="auto"/>
          <w:sz w:val="30"/>
          <w:szCs w:val="30"/>
          <w:lang w:val="en-US" w:eastAsia="zh-CN"/>
        </w:rPr>
        <w:t>部分</w:t>
      </w:r>
      <w:r>
        <w:rPr>
          <w:rFonts w:hint="default" w:ascii="仿宋" w:hAnsi="仿宋" w:eastAsia="仿宋" w:cs="仿宋"/>
          <w:b w:val="0"/>
          <w:bCs w:val="0"/>
          <w:color w:val="auto"/>
          <w:sz w:val="30"/>
          <w:szCs w:val="30"/>
          <w:lang w:eastAsia="zh-CN"/>
        </w:rPr>
        <w:t>，根据武汉交通运输非现场检查系统动态管理数据生成评分；</w:t>
      </w:r>
      <w:r>
        <w:rPr>
          <w:rFonts w:hint="default" w:ascii="仿宋" w:hAnsi="仿宋" w:eastAsia="仿宋" w:cs="仿宋"/>
          <w:b w:val="0"/>
          <w:bCs w:val="0"/>
          <w:color w:val="auto"/>
          <w:sz w:val="30"/>
          <w:szCs w:val="30"/>
          <w:lang w:val="en-US" w:eastAsia="zh-CN"/>
        </w:rPr>
        <w:t>加分部分</w:t>
      </w:r>
      <w:r>
        <w:rPr>
          <w:rFonts w:hint="default" w:ascii="仿宋" w:hAnsi="仿宋" w:eastAsia="仿宋" w:cs="仿宋"/>
          <w:b w:val="0"/>
          <w:bCs w:val="0"/>
          <w:color w:val="auto"/>
          <w:sz w:val="30"/>
          <w:szCs w:val="30"/>
          <w:lang w:eastAsia="zh-CN"/>
        </w:rPr>
        <w:t>根据采集企业相关资料数据生成评分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jc w:val="both"/>
        <w:textAlignment w:val="auto"/>
        <w:rPr>
          <w:rFonts w:hint="default" w:ascii="仿宋" w:hAnsi="仿宋" w:eastAsia="仿宋" w:cs="仿宋"/>
          <w:b w:val="0"/>
          <w:bCs w:val="0"/>
          <w:color w:val="auto"/>
          <w:sz w:val="30"/>
          <w:szCs w:val="30"/>
          <w:lang w:eastAsia="zh-CN"/>
        </w:rPr>
      </w:pPr>
      <w:r>
        <w:rPr>
          <w:rFonts w:hint="default" w:ascii="仿宋" w:hAnsi="仿宋" w:eastAsia="仿宋" w:cs="仿宋"/>
          <w:b w:val="0"/>
          <w:bCs w:val="0"/>
          <w:color w:val="auto"/>
          <w:sz w:val="30"/>
          <w:szCs w:val="30"/>
          <w:lang w:eastAsia="zh-CN"/>
        </w:rPr>
        <w:t>（二）集中反馈。每季度第一个月10日之前,统计汇总企业安全管理分级评分，并向企业反馈。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jc w:val="both"/>
        <w:textAlignment w:val="auto"/>
        <w:rPr>
          <w:rFonts w:hint="default" w:ascii="仿宋" w:hAnsi="仿宋" w:eastAsia="仿宋" w:cs="仿宋"/>
          <w:b w:val="0"/>
          <w:bCs w:val="0"/>
          <w:color w:val="auto"/>
          <w:sz w:val="30"/>
          <w:szCs w:val="30"/>
          <w:lang w:eastAsia="zh-CN"/>
        </w:rPr>
      </w:pPr>
      <w:r>
        <w:rPr>
          <w:rFonts w:hint="default" w:ascii="仿宋" w:hAnsi="仿宋" w:eastAsia="仿宋" w:cs="仿宋"/>
          <w:b w:val="0"/>
          <w:bCs w:val="0"/>
          <w:color w:val="auto"/>
          <w:sz w:val="30"/>
          <w:szCs w:val="30"/>
          <w:lang w:eastAsia="zh-CN"/>
        </w:rPr>
        <w:t>（三）社会发布。每季度第一个月15日之前，在市交通运输局政务网</w:t>
      </w:r>
      <w:r>
        <w:rPr>
          <w:rFonts w:hint="eastAsia" w:ascii="仿宋" w:hAnsi="仿宋" w:eastAsia="仿宋" w:cs="仿宋"/>
          <w:b w:val="0"/>
          <w:bCs w:val="0"/>
          <w:color w:val="auto"/>
          <w:sz w:val="30"/>
          <w:szCs w:val="30"/>
          <w:lang w:val="en-US" w:eastAsia="zh-CN"/>
        </w:rPr>
        <w:t>公布</w:t>
      </w:r>
      <w:r>
        <w:rPr>
          <w:rFonts w:hint="default" w:ascii="仿宋" w:hAnsi="仿宋" w:eastAsia="仿宋" w:cs="仿宋"/>
          <w:b w:val="0"/>
          <w:bCs w:val="0"/>
          <w:color w:val="auto"/>
          <w:sz w:val="30"/>
          <w:szCs w:val="30"/>
          <w:lang w:eastAsia="zh-CN"/>
        </w:rPr>
        <w:t>上一季度</w:t>
      </w:r>
      <w:r>
        <w:rPr>
          <w:rFonts w:hint="eastAsia" w:ascii="仿宋" w:hAnsi="仿宋" w:eastAsia="仿宋" w:cs="仿宋"/>
          <w:b w:val="0"/>
          <w:bCs w:val="0"/>
          <w:color w:val="auto"/>
          <w:sz w:val="30"/>
          <w:szCs w:val="30"/>
          <w:lang w:val="en-US" w:eastAsia="zh-CN"/>
        </w:rPr>
        <w:t>道路危险货物运输企业安全</w:t>
      </w:r>
      <w:r>
        <w:rPr>
          <w:rFonts w:hint="default" w:ascii="仿宋" w:hAnsi="仿宋" w:eastAsia="仿宋" w:cs="仿宋"/>
          <w:b w:val="0"/>
          <w:bCs w:val="0"/>
          <w:color w:val="auto"/>
          <w:sz w:val="30"/>
          <w:szCs w:val="30"/>
          <w:lang w:eastAsia="zh-CN"/>
        </w:rPr>
        <w:t>管理分级</w:t>
      </w:r>
      <w:r>
        <w:rPr>
          <w:rFonts w:hint="eastAsia" w:ascii="仿宋" w:hAnsi="仿宋" w:eastAsia="仿宋" w:cs="仿宋"/>
          <w:b w:val="0"/>
          <w:bCs w:val="0"/>
          <w:color w:val="auto"/>
          <w:sz w:val="30"/>
          <w:szCs w:val="30"/>
          <w:lang w:val="en-US" w:eastAsia="zh-CN"/>
        </w:rPr>
        <w:t>评价</w:t>
      </w:r>
      <w:r>
        <w:rPr>
          <w:rFonts w:hint="default" w:ascii="仿宋" w:hAnsi="仿宋" w:eastAsia="仿宋" w:cs="仿宋"/>
          <w:b w:val="0"/>
          <w:bCs w:val="0"/>
          <w:color w:val="auto"/>
          <w:sz w:val="30"/>
          <w:szCs w:val="30"/>
          <w:lang w:eastAsia="zh-CN"/>
        </w:rPr>
        <w:t>结果。</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黑体" w:hAnsi="黑体" w:eastAsia="黑体" w:cs="黑体"/>
          <w:b w:val="0"/>
          <w:bCs w:val="0"/>
          <w:sz w:val="30"/>
          <w:szCs w:val="30"/>
          <w:lang w:val="en-US" w:eastAsia="zh-CN"/>
        </w:rPr>
      </w:pPr>
      <w:r>
        <w:rPr>
          <w:rFonts w:hint="default" w:ascii="黑体" w:hAnsi="黑体" w:eastAsia="黑体" w:cs="黑体"/>
          <w:b w:val="0"/>
          <w:bCs w:val="0"/>
          <w:sz w:val="30"/>
          <w:szCs w:val="30"/>
          <w:lang w:eastAsia="zh-CN"/>
        </w:rPr>
        <w:t>四</w:t>
      </w:r>
      <w:r>
        <w:rPr>
          <w:rFonts w:hint="eastAsia" w:ascii="黑体" w:hAnsi="黑体" w:eastAsia="黑体" w:cs="黑体"/>
          <w:b w:val="0"/>
          <w:bCs w:val="0"/>
          <w:sz w:val="30"/>
          <w:szCs w:val="30"/>
          <w:lang w:val="en-US" w:eastAsia="zh-CN"/>
        </w:rPr>
        <w:t>、</w:t>
      </w:r>
      <w:r>
        <w:rPr>
          <w:rFonts w:hint="default" w:ascii="黑体" w:hAnsi="黑体" w:eastAsia="黑体" w:cs="黑体"/>
          <w:b w:val="0"/>
          <w:bCs w:val="0"/>
          <w:sz w:val="30"/>
          <w:szCs w:val="30"/>
          <w:lang w:eastAsia="zh-CN"/>
        </w:rPr>
        <w:t>评价</w:t>
      </w:r>
      <w:r>
        <w:rPr>
          <w:rFonts w:hint="eastAsia" w:ascii="黑体" w:hAnsi="黑体" w:eastAsia="黑体" w:cs="黑体"/>
          <w:b w:val="0"/>
          <w:bCs w:val="0"/>
          <w:sz w:val="30"/>
          <w:szCs w:val="30"/>
          <w:lang w:val="en-US" w:eastAsia="zh-CN"/>
        </w:rPr>
        <w:t xml:space="preserve">结果应用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 w:hAnsi="仿宋" w:eastAsia="仿宋" w:cs="仿宋"/>
          <w:b w:val="0"/>
          <w:bCs w:val="0"/>
          <w:color w:val="auto"/>
          <w:sz w:val="30"/>
          <w:szCs w:val="30"/>
          <w:lang w:eastAsia="zh-CN"/>
        </w:rPr>
      </w:pPr>
      <w:r>
        <w:rPr>
          <w:rFonts w:hint="default" w:ascii="仿宋" w:hAnsi="仿宋" w:eastAsia="仿宋" w:cs="仿宋"/>
          <w:b w:val="0"/>
          <w:bCs w:val="0"/>
          <w:color w:val="auto"/>
          <w:sz w:val="30"/>
          <w:szCs w:val="30"/>
          <w:lang w:eastAsia="zh-CN"/>
        </w:rPr>
        <w:t xml:space="preserve">    </w:t>
      </w:r>
      <w:r>
        <w:rPr>
          <w:rFonts w:hint="eastAsia" w:ascii="仿宋" w:hAnsi="仿宋" w:eastAsia="仿宋" w:cs="仿宋"/>
          <w:b w:val="0"/>
          <w:bCs w:val="0"/>
          <w:color w:val="auto"/>
          <w:sz w:val="30"/>
          <w:szCs w:val="30"/>
          <w:lang w:val="en-US" w:eastAsia="zh-CN"/>
        </w:rPr>
        <w:t>道路危险货物运输企业安全</w:t>
      </w:r>
      <w:r>
        <w:rPr>
          <w:rFonts w:hint="default" w:ascii="仿宋" w:hAnsi="仿宋" w:eastAsia="仿宋" w:cs="仿宋"/>
          <w:b w:val="0"/>
          <w:bCs w:val="0"/>
          <w:color w:val="auto"/>
          <w:sz w:val="30"/>
          <w:szCs w:val="30"/>
          <w:lang w:eastAsia="zh-CN"/>
        </w:rPr>
        <w:t>管理分级评价得分在80分以上为优良，得分在60至79分为合格，60分以下为不合格，</w:t>
      </w:r>
      <w:r>
        <w:rPr>
          <w:rFonts w:hint="eastAsia" w:ascii="仿宋" w:hAnsi="仿宋" w:eastAsia="仿宋" w:cs="仿宋"/>
          <w:b w:val="0"/>
          <w:bCs w:val="0"/>
          <w:color w:val="auto"/>
          <w:sz w:val="30"/>
          <w:szCs w:val="30"/>
          <w:lang w:val="en-US" w:eastAsia="zh-CN"/>
        </w:rPr>
        <w:t>并根据</w:t>
      </w:r>
      <w:r>
        <w:rPr>
          <w:rFonts w:hint="default" w:ascii="仿宋" w:hAnsi="仿宋" w:eastAsia="仿宋" w:cs="仿宋"/>
          <w:b w:val="0"/>
          <w:bCs w:val="0"/>
          <w:color w:val="auto"/>
          <w:sz w:val="30"/>
          <w:szCs w:val="30"/>
          <w:lang w:eastAsia="zh-CN"/>
        </w:rPr>
        <w:t>评价</w:t>
      </w:r>
      <w:r>
        <w:rPr>
          <w:rFonts w:hint="eastAsia" w:ascii="仿宋" w:hAnsi="仿宋" w:eastAsia="仿宋" w:cs="仿宋"/>
          <w:b w:val="0"/>
          <w:bCs w:val="0"/>
          <w:color w:val="auto"/>
          <w:sz w:val="30"/>
          <w:szCs w:val="30"/>
          <w:lang w:val="en-US" w:eastAsia="zh-CN"/>
        </w:rPr>
        <w:t>结果实施分级精准管控。</w:t>
      </w:r>
      <w:r>
        <w:rPr>
          <w:rFonts w:hint="eastAsia" w:ascii="仿宋" w:hAnsi="仿宋" w:eastAsia="仿宋" w:cs="仿宋"/>
          <w:b w:val="0"/>
          <w:bCs w:val="0"/>
          <w:color w:val="auto"/>
          <w:sz w:val="30"/>
          <w:szCs w:val="30"/>
          <w:lang w:eastAsia="zh-CN"/>
        </w:rPr>
        <w:t>发生同责及以上（以公安交警部门认定为准）较大及以上</w:t>
      </w:r>
      <w:r>
        <w:rPr>
          <w:rFonts w:hint="default" w:ascii="仿宋" w:hAnsi="仿宋" w:eastAsia="仿宋" w:cs="仿宋"/>
          <w:b w:val="0"/>
          <w:bCs w:val="0"/>
          <w:color w:val="auto"/>
          <w:sz w:val="30"/>
          <w:szCs w:val="30"/>
          <w:lang w:eastAsia="zh-CN"/>
        </w:rPr>
        <w:t>道路危险货物</w:t>
      </w:r>
      <w:r>
        <w:rPr>
          <w:rFonts w:hint="eastAsia" w:ascii="仿宋" w:hAnsi="仿宋" w:eastAsia="仿宋" w:cs="仿宋"/>
          <w:b w:val="0"/>
          <w:bCs w:val="0"/>
          <w:color w:val="auto"/>
          <w:sz w:val="30"/>
          <w:szCs w:val="30"/>
          <w:lang w:eastAsia="zh-CN"/>
        </w:rPr>
        <w:t>运输安全生产责任事故</w:t>
      </w:r>
      <w:r>
        <w:rPr>
          <w:rFonts w:hint="default" w:ascii="仿宋" w:hAnsi="仿宋" w:eastAsia="仿宋" w:cs="仿宋"/>
          <w:b w:val="0"/>
          <w:bCs w:val="0"/>
          <w:color w:val="auto"/>
          <w:sz w:val="30"/>
          <w:szCs w:val="30"/>
          <w:lang w:eastAsia="zh-CN"/>
        </w:rPr>
        <w:t>、生态损害赔偿案件（以环保部门认定为准）的企业，</w:t>
      </w:r>
      <w:r>
        <w:rPr>
          <w:rFonts w:hint="eastAsia" w:ascii="仿宋" w:hAnsi="仿宋" w:eastAsia="仿宋" w:cs="仿宋"/>
          <w:b w:val="0"/>
          <w:bCs w:val="0"/>
          <w:color w:val="auto"/>
          <w:sz w:val="30"/>
          <w:szCs w:val="30"/>
          <w:lang w:eastAsia="zh-CN"/>
        </w:rPr>
        <w:t>直接评为</w:t>
      </w:r>
      <w:r>
        <w:rPr>
          <w:rFonts w:hint="default" w:ascii="仿宋" w:hAnsi="仿宋" w:eastAsia="仿宋" w:cs="仿宋"/>
          <w:b w:val="0"/>
          <w:bCs w:val="0"/>
          <w:color w:val="auto"/>
          <w:sz w:val="30"/>
          <w:szCs w:val="30"/>
          <w:lang w:eastAsia="zh-CN"/>
        </w:rPr>
        <w:t>不合格。</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仿宋" w:hAnsi="仿宋" w:eastAsia="仿宋" w:cs="仿宋"/>
          <w:b w:val="0"/>
          <w:bCs w:val="0"/>
          <w:color w:val="auto"/>
          <w:sz w:val="30"/>
          <w:szCs w:val="30"/>
          <w:lang w:eastAsia="zh-CN"/>
        </w:rPr>
      </w:pPr>
      <w:r>
        <w:rPr>
          <w:rFonts w:hint="default" w:ascii="仿宋" w:hAnsi="仿宋" w:eastAsia="仿宋" w:cs="仿宋"/>
          <w:b w:val="0"/>
          <w:bCs w:val="0"/>
          <w:color w:val="auto"/>
          <w:sz w:val="30"/>
          <w:szCs w:val="30"/>
          <w:lang w:eastAsia="zh-CN"/>
        </w:rPr>
        <w:t>（一）</w:t>
      </w:r>
      <w:r>
        <w:rPr>
          <w:rFonts w:hint="eastAsia" w:ascii="仿宋" w:hAnsi="仿宋" w:eastAsia="仿宋" w:cs="仿宋"/>
          <w:b w:val="0"/>
          <w:bCs w:val="0"/>
          <w:color w:val="auto"/>
          <w:sz w:val="30"/>
          <w:szCs w:val="30"/>
          <w:lang w:val="en-US" w:eastAsia="zh-CN"/>
        </w:rPr>
        <w:t>对评价为</w:t>
      </w:r>
      <w:r>
        <w:rPr>
          <w:rFonts w:hint="default" w:ascii="仿宋" w:hAnsi="仿宋" w:eastAsia="仿宋" w:cs="仿宋"/>
          <w:b w:val="0"/>
          <w:bCs w:val="0"/>
          <w:color w:val="auto"/>
          <w:sz w:val="30"/>
          <w:szCs w:val="30"/>
          <w:lang w:eastAsia="zh-CN"/>
        </w:rPr>
        <w:t>优良</w:t>
      </w:r>
      <w:r>
        <w:rPr>
          <w:rFonts w:hint="eastAsia" w:ascii="仿宋" w:hAnsi="仿宋" w:eastAsia="仿宋" w:cs="仿宋"/>
          <w:b w:val="0"/>
          <w:bCs w:val="0"/>
          <w:color w:val="auto"/>
          <w:sz w:val="30"/>
          <w:szCs w:val="30"/>
          <w:lang w:val="en-US" w:eastAsia="zh-CN"/>
        </w:rPr>
        <w:t>的企业，辖区交通运输</w:t>
      </w:r>
      <w:r>
        <w:rPr>
          <w:rFonts w:hint="default" w:ascii="仿宋" w:hAnsi="仿宋" w:eastAsia="仿宋" w:cs="仿宋"/>
          <w:b w:val="0"/>
          <w:bCs w:val="0"/>
          <w:color w:val="auto"/>
          <w:sz w:val="30"/>
          <w:szCs w:val="30"/>
          <w:lang w:eastAsia="zh-CN"/>
        </w:rPr>
        <w:t>局、综合执法机构按照年度监管工作计划，实施正常监管。</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仿宋" w:hAnsi="仿宋" w:eastAsia="仿宋" w:cs="仿宋"/>
          <w:b w:val="0"/>
          <w:bCs w:val="0"/>
          <w:color w:val="auto"/>
          <w:sz w:val="30"/>
          <w:szCs w:val="30"/>
          <w:lang w:eastAsia="zh-CN"/>
        </w:rPr>
      </w:pPr>
      <w:r>
        <w:rPr>
          <w:rFonts w:hint="default" w:ascii="仿宋" w:hAnsi="仿宋" w:eastAsia="仿宋" w:cs="仿宋"/>
          <w:b w:val="0"/>
          <w:bCs w:val="0"/>
          <w:color w:val="auto"/>
          <w:sz w:val="30"/>
          <w:szCs w:val="30"/>
          <w:lang w:eastAsia="zh-CN"/>
        </w:rPr>
        <w:t>（二）</w:t>
      </w:r>
      <w:r>
        <w:rPr>
          <w:rFonts w:hint="eastAsia" w:ascii="仿宋" w:hAnsi="仿宋" w:eastAsia="仿宋" w:cs="仿宋"/>
          <w:b w:val="0"/>
          <w:bCs w:val="0"/>
          <w:color w:val="auto"/>
          <w:sz w:val="30"/>
          <w:szCs w:val="30"/>
          <w:lang w:val="en-US" w:eastAsia="zh-CN"/>
        </w:rPr>
        <w:t>对评价为</w:t>
      </w:r>
      <w:r>
        <w:rPr>
          <w:rFonts w:hint="default" w:ascii="仿宋" w:hAnsi="仿宋" w:eastAsia="仿宋" w:cs="仿宋"/>
          <w:b w:val="0"/>
          <w:bCs w:val="0"/>
          <w:color w:val="auto"/>
          <w:sz w:val="30"/>
          <w:szCs w:val="30"/>
          <w:lang w:eastAsia="zh-CN"/>
        </w:rPr>
        <w:t>合格</w:t>
      </w:r>
      <w:r>
        <w:rPr>
          <w:rFonts w:hint="eastAsia" w:ascii="仿宋" w:hAnsi="仿宋" w:eastAsia="仿宋" w:cs="仿宋"/>
          <w:b w:val="0"/>
          <w:bCs w:val="0"/>
          <w:color w:val="auto"/>
          <w:sz w:val="30"/>
          <w:szCs w:val="30"/>
          <w:lang w:val="en-US" w:eastAsia="zh-CN"/>
        </w:rPr>
        <w:t>的企业，辖区交通运输</w:t>
      </w:r>
      <w:r>
        <w:rPr>
          <w:rFonts w:hint="default" w:ascii="仿宋" w:hAnsi="仿宋" w:eastAsia="仿宋" w:cs="仿宋"/>
          <w:b w:val="0"/>
          <w:bCs w:val="0"/>
          <w:color w:val="auto"/>
          <w:sz w:val="30"/>
          <w:szCs w:val="30"/>
          <w:lang w:eastAsia="zh-CN"/>
        </w:rPr>
        <w:t>局、综合执法机构</w:t>
      </w:r>
      <w:r>
        <w:rPr>
          <w:rFonts w:hint="eastAsia" w:ascii="仿宋" w:hAnsi="仿宋" w:eastAsia="仿宋" w:cs="仿宋"/>
          <w:b w:val="0"/>
          <w:bCs w:val="0"/>
          <w:color w:val="auto"/>
          <w:sz w:val="30"/>
          <w:szCs w:val="30"/>
          <w:lang w:val="en-US" w:eastAsia="zh-CN"/>
        </w:rPr>
        <w:t>要</w:t>
      </w:r>
      <w:r>
        <w:rPr>
          <w:rFonts w:hint="default" w:ascii="仿宋" w:hAnsi="仿宋" w:eastAsia="仿宋" w:cs="仿宋"/>
          <w:b w:val="0"/>
          <w:bCs w:val="0"/>
          <w:color w:val="auto"/>
          <w:sz w:val="30"/>
          <w:szCs w:val="30"/>
          <w:lang w:eastAsia="zh-CN"/>
        </w:rPr>
        <w:t>实施针对性监管，对评价结果反映出的安全管理薄弱环节和安全隐患，</w:t>
      </w:r>
      <w:r>
        <w:rPr>
          <w:rFonts w:hint="eastAsia" w:ascii="仿宋" w:hAnsi="仿宋" w:eastAsia="仿宋" w:cs="仿宋"/>
          <w:b w:val="0"/>
          <w:bCs w:val="0"/>
          <w:color w:val="auto"/>
          <w:sz w:val="30"/>
          <w:szCs w:val="30"/>
          <w:lang w:val="en-US" w:eastAsia="zh-CN"/>
        </w:rPr>
        <w:t>在结果公布当月约谈企业法定代表人、实际控制人和专职安全管理员，督促企业</w:t>
      </w:r>
      <w:r>
        <w:rPr>
          <w:rFonts w:hint="default" w:ascii="仿宋" w:hAnsi="仿宋" w:eastAsia="仿宋" w:cs="仿宋"/>
          <w:b w:val="0"/>
          <w:bCs w:val="0"/>
          <w:color w:val="auto"/>
          <w:sz w:val="30"/>
          <w:szCs w:val="30"/>
          <w:lang w:eastAsia="zh-CN"/>
        </w:rPr>
        <w:t>开展排查并进行整改。</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仿宋" w:hAnsi="仿宋" w:eastAsia="仿宋" w:cs="仿宋"/>
          <w:b w:val="0"/>
          <w:bCs w:val="0"/>
          <w:color w:val="auto"/>
          <w:sz w:val="30"/>
          <w:szCs w:val="30"/>
          <w:lang w:eastAsia="zh-CN"/>
        </w:rPr>
      </w:pPr>
      <w:r>
        <w:rPr>
          <w:rFonts w:hint="default" w:ascii="仿宋" w:hAnsi="仿宋" w:eastAsia="仿宋" w:cs="仿宋"/>
          <w:b w:val="0"/>
          <w:bCs w:val="0"/>
          <w:color w:val="auto"/>
          <w:sz w:val="30"/>
          <w:szCs w:val="30"/>
          <w:lang w:eastAsia="zh-CN"/>
        </w:rPr>
        <w:t>（三）</w:t>
      </w:r>
      <w:r>
        <w:rPr>
          <w:rFonts w:hint="eastAsia" w:ascii="仿宋" w:hAnsi="仿宋" w:eastAsia="仿宋" w:cs="仿宋"/>
          <w:b w:val="0"/>
          <w:bCs w:val="0"/>
          <w:color w:val="auto"/>
          <w:sz w:val="30"/>
          <w:szCs w:val="30"/>
          <w:lang w:val="en-US" w:eastAsia="zh-CN"/>
        </w:rPr>
        <w:t>对评价为</w:t>
      </w:r>
      <w:r>
        <w:rPr>
          <w:rFonts w:hint="default" w:ascii="仿宋" w:hAnsi="仿宋" w:eastAsia="仿宋" w:cs="仿宋"/>
          <w:b w:val="0"/>
          <w:bCs w:val="0"/>
          <w:color w:val="auto"/>
          <w:sz w:val="30"/>
          <w:szCs w:val="30"/>
          <w:lang w:eastAsia="zh-CN"/>
        </w:rPr>
        <w:t>不合格</w:t>
      </w:r>
      <w:r>
        <w:rPr>
          <w:rFonts w:hint="eastAsia" w:ascii="仿宋" w:hAnsi="仿宋" w:eastAsia="仿宋" w:cs="仿宋"/>
          <w:b w:val="0"/>
          <w:bCs w:val="0"/>
          <w:color w:val="auto"/>
          <w:sz w:val="30"/>
          <w:szCs w:val="30"/>
          <w:lang w:val="en-US" w:eastAsia="zh-CN"/>
        </w:rPr>
        <w:t>的企业，辖区交通运输</w:t>
      </w:r>
      <w:r>
        <w:rPr>
          <w:rFonts w:hint="default" w:ascii="仿宋" w:hAnsi="仿宋" w:eastAsia="仿宋" w:cs="仿宋"/>
          <w:b w:val="0"/>
          <w:bCs w:val="0"/>
          <w:color w:val="auto"/>
          <w:sz w:val="30"/>
          <w:szCs w:val="30"/>
          <w:lang w:val="en-US" w:eastAsia="zh-CN"/>
        </w:rPr>
        <w:t>局、综合执法机构</w:t>
      </w:r>
      <w:r>
        <w:rPr>
          <w:rFonts w:hint="eastAsia" w:ascii="仿宋" w:hAnsi="仿宋" w:eastAsia="仿宋" w:cs="仿宋"/>
          <w:b w:val="0"/>
          <w:bCs w:val="0"/>
          <w:color w:val="auto"/>
          <w:sz w:val="30"/>
          <w:szCs w:val="30"/>
          <w:lang w:val="en-US" w:eastAsia="zh-CN"/>
        </w:rPr>
        <w:t>要</w:t>
      </w:r>
      <w:r>
        <w:rPr>
          <w:rFonts w:hint="default" w:ascii="仿宋" w:hAnsi="仿宋" w:eastAsia="仿宋" w:cs="仿宋"/>
          <w:b w:val="0"/>
          <w:bCs w:val="0"/>
          <w:color w:val="auto"/>
          <w:sz w:val="30"/>
          <w:szCs w:val="30"/>
          <w:lang w:eastAsia="zh-CN"/>
        </w:rPr>
        <w:t>加强</w:t>
      </w:r>
      <w:r>
        <w:rPr>
          <w:rFonts w:hint="eastAsia" w:ascii="仿宋" w:hAnsi="仿宋" w:eastAsia="仿宋" w:cs="仿宋"/>
          <w:b w:val="0"/>
          <w:bCs w:val="0"/>
          <w:color w:val="auto"/>
          <w:sz w:val="30"/>
          <w:szCs w:val="30"/>
          <w:lang w:val="en-US" w:eastAsia="zh-CN"/>
        </w:rPr>
        <w:t>监管</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提高检查频次</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组织开展专项监督检查，对存在</w:t>
      </w:r>
      <w:r>
        <w:rPr>
          <w:rFonts w:hint="default" w:ascii="仿宋" w:hAnsi="仿宋" w:eastAsia="仿宋" w:cs="仿宋"/>
          <w:b w:val="0"/>
          <w:bCs w:val="0"/>
          <w:color w:val="auto"/>
          <w:sz w:val="30"/>
          <w:szCs w:val="30"/>
          <w:lang w:eastAsia="zh-CN"/>
        </w:rPr>
        <w:t>的</w:t>
      </w:r>
      <w:r>
        <w:rPr>
          <w:rFonts w:hint="eastAsia" w:ascii="仿宋" w:hAnsi="仿宋" w:eastAsia="仿宋" w:cs="仿宋"/>
          <w:b w:val="0"/>
          <w:bCs w:val="0"/>
          <w:color w:val="auto"/>
          <w:sz w:val="30"/>
          <w:szCs w:val="30"/>
          <w:lang w:val="en-US" w:eastAsia="zh-CN"/>
        </w:rPr>
        <w:t>安全隐患</w:t>
      </w:r>
      <w:r>
        <w:rPr>
          <w:rFonts w:hint="default" w:ascii="仿宋" w:hAnsi="仿宋" w:eastAsia="仿宋" w:cs="仿宋"/>
          <w:b w:val="0"/>
          <w:bCs w:val="0"/>
          <w:color w:val="auto"/>
          <w:sz w:val="30"/>
          <w:szCs w:val="30"/>
          <w:lang w:eastAsia="zh-CN"/>
        </w:rPr>
        <w:t>，按照</w:t>
      </w:r>
      <w:r>
        <w:rPr>
          <w:rFonts w:hint="eastAsia" w:ascii="仿宋" w:hAnsi="仿宋" w:eastAsia="仿宋" w:cs="仿宋"/>
          <w:b w:val="0"/>
          <w:bCs w:val="0"/>
          <w:color w:val="auto"/>
          <w:sz w:val="30"/>
          <w:szCs w:val="30"/>
          <w:lang w:val="en-US" w:eastAsia="zh-CN"/>
        </w:rPr>
        <w:t>“一企一策”</w:t>
      </w:r>
      <w:r>
        <w:rPr>
          <w:rFonts w:hint="default"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lang w:val="en-US" w:eastAsia="zh-CN"/>
        </w:rPr>
        <w:t>“一项一案”</w:t>
      </w:r>
      <w:r>
        <w:rPr>
          <w:rFonts w:hint="eastAsia" w:ascii="仿宋" w:hAnsi="仿宋" w:eastAsia="仿宋" w:cs="仿宋"/>
          <w:b w:val="0"/>
          <w:bCs w:val="0"/>
          <w:color w:val="auto"/>
          <w:sz w:val="30"/>
          <w:szCs w:val="30"/>
          <w:lang w:eastAsia="zh-CN"/>
        </w:rPr>
        <w:t>的要求，督促企业进行整改</w:t>
      </w:r>
      <w:r>
        <w:rPr>
          <w:rFonts w:hint="default" w:ascii="仿宋" w:hAnsi="仿宋" w:eastAsia="仿宋" w:cs="仿宋"/>
          <w:b w:val="0"/>
          <w:bCs w:val="0"/>
          <w:color w:val="auto"/>
          <w:sz w:val="30"/>
          <w:szCs w:val="30"/>
          <w:lang w:eastAsia="zh-CN"/>
        </w:rPr>
        <w:t>；整改不合格，依法责令停产停业整顿；经停产停业整顿，仍不具备法律、行政法规和国家标准或者行业标准规定的安全生产条件的，依法吊销道路危险货物运输经营许可。</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黑体" w:hAnsi="黑体" w:eastAsia="黑体"/>
          <w:szCs w:val="36"/>
        </w:rPr>
      </w:pPr>
      <w:r>
        <w:rPr>
          <w:rFonts w:hint="eastAsia" w:ascii="黑体" w:hAnsi="黑体" w:eastAsia="黑体" w:cs="黑体"/>
          <w:b w:val="0"/>
          <w:bCs w:val="0"/>
          <w:sz w:val="30"/>
          <w:szCs w:val="30"/>
          <w:lang w:val="en-US" w:eastAsia="zh-CN"/>
        </w:rPr>
        <w:t xml:space="preserve"> </w:t>
      </w:r>
      <w:r>
        <w:rPr>
          <w:rFonts w:hint="default" w:ascii="黑体" w:hAnsi="黑体" w:eastAsia="黑体" w:cs="黑体"/>
          <w:b w:val="0"/>
          <w:bCs w:val="0"/>
          <w:sz w:val="30"/>
          <w:szCs w:val="30"/>
          <w:lang w:eastAsia="zh-CN"/>
        </w:rPr>
        <w:t>五</w:t>
      </w:r>
      <w:r>
        <w:rPr>
          <w:rFonts w:hint="eastAsia" w:ascii="黑体" w:hAnsi="黑体" w:eastAsia="黑体" w:cs="黑体"/>
          <w:b w:val="0"/>
          <w:bCs w:val="0"/>
          <w:sz w:val="30"/>
          <w:szCs w:val="30"/>
          <w:lang w:val="en-US" w:eastAsia="zh-CN"/>
        </w:rPr>
        <w:t>、</w:t>
      </w:r>
      <w:r>
        <w:rPr>
          <w:rFonts w:hint="default" w:ascii="黑体" w:hAnsi="黑体" w:eastAsia="黑体" w:cs="黑体"/>
          <w:b w:val="0"/>
          <w:bCs w:val="0"/>
          <w:sz w:val="30"/>
          <w:szCs w:val="30"/>
          <w:lang w:eastAsia="zh-CN"/>
        </w:rPr>
        <w:t>相关工作</w:t>
      </w:r>
      <w:r>
        <w:rPr>
          <w:rFonts w:hint="eastAsia" w:ascii="黑体" w:hAnsi="黑体" w:eastAsia="黑体" w:cs="黑体"/>
          <w:b w:val="0"/>
          <w:bCs w:val="0"/>
          <w:sz w:val="30"/>
          <w:szCs w:val="30"/>
          <w:lang w:val="en-US" w:eastAsia="zh-CN"/>
        </w:rPr>
        <w:t xml:space="preserve">要求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（一）组织统筹</w:t>
      </w:r>
      <w:r>
        <w:rPr>
          <w:rFonts w:hint="default" w:ascii="仿宋" w:hAnsi="仿宋" w:eastAsia="仿宋" w:cs="仿宋"/>
          <w:b w:val="0"/>
          <w:bCs w:val="0"/>
          <w:color w:val="auto"/>
          <w:sz w:val="30"/>
          <w:szCs w:val="30"/>
          <w:lang w:eastAsia="zh-CN"/>
        </w:rPr>
        <w:t>。局货运处要加强道路危险货运运输企业安全风险分级评价工作的组织统筹，及时协调解决评价工作中的问题，确保该项工作取得实效。货运中心要做定期好评价工作的信息收集汇总、以及评价结果反馈和发布工作，并抄告局机关相关部门。</w:t>
      </w:r>
      <w:r>
        <w:rPr>
          <w:rFonts w:hint="eastAsia" w:ascii="仿宋" w:hAnsi="仿宋" w:eastAsia="仿宋" w:cs="仿宋"/>
          <w:b w:val="0"/>
          <w:bCs w:val="0"/>
          <w:color w:val="auto"/>
          <w:sz w:val="30"/>
          <w:szCs w:val="30"/>
          <w:lang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default"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eastAsia="zh-CN"/>
        </w:rPr>
        <w:t>（二）分</w:t>
      </w:r>
      <w:r>
        <w:rPr>
          <w:rFonts w:hint="default" w:ascii="仿宋" w:hAnsi="仿宋" w:eastAsia="仿宋" w:cs="仿宋"/>
          <w:b w:val="0"/>
          <w:bCs w:val="0"/>
          <w:color w:val="auto"/>
          <w:sz w:val="30"/>
          <w:szCs w:val="30"/>
          <w:lang w:eastAsia="zh-CN"/>
        </w:rPr>
        <w:t>类</w:t>
      </w:r>
      <w:r>
        <w:rPr>
          <w:rFonts w:hint="eastAsia" w:ascii="仿宋" w:hAnsi="仿宋" w:eastAsia="仿宋" w:cs="仿宋"/>
          <w:b w:val="0"/>
          <w:bCs w:val="0"/>
          <w:color w:val="auto"/>
          <w:sz w:val="30"/>
          <w:szCs w:val="30"/>
          <w:lang w:eastAsia="zh-CN"/>
        </w:rPr>
        <w:t>监管</w:t>
      </w:r>
      <w:r>
        <w:rPr>
          <w:rFonts w:hint="default" w:ascii="仿宋" w:hAnsi="仿宋" w:eastAsia="仿宋" w:cs="仿宋"/>
          <w:b w:val="0"/>
          <w:bCs w:val="0"/>
          <w:color w:val="auto"/>
          <w:sz w:val="30"/>
          <w:szCs w:val="30"/>
          <w:lang w:eastAsia="zh-CN"/>
        </w:rPr>
        <w:t>。各区交通运输局、综合执法机构要落实属地管理职能，对辖区内道路危险货物运输企业，充分运用评价结果，实施分级监管，实现精细化管控，督促其企业及时消除安全隐患，降低安全风险。</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eastAsia="zh-CN"/>
        </w:rPr>
        <w:t>（三）</w:t>
      </w:r>
      <w:r>
        <w:rPr>
          <w:rFonts w:hint="eastAsia" w:ascii="仿宋" w:hAnsi="仿宋" w:eastAsia="仿宋" w:cs="仿宋"/>
          <w:b w:val="0"/>
          <w:bCs w:val="0"/>
          <w:color w:val="auto"/>
          <w:sz w:val="30"/>
          <w:szCs w:val="30"/>
          <w:lang w:val="en-US" w:eastAsia="zh-CN"/>
        </w:rPr>
        <w:t>审管衔接。</w:t>
      </w:r>
      <w:r>
        <w:rPr>
          <w:rFonts w:hint="default" w:ascii="仿宋" w:hAnsi="仿宋" w:eastAsia="仿宋" w:cs="仿宋"/>
          <w:b w:val="0"/>
          <w:bCs w:val="0"/>
          <w:color w:val="auto"/>
          <w:sz w:val="30"/>
          <w:szCs w:val="30"/>
          <w:lang w:eastAsia="zh-CN"/>
        </w:rPr>
        <w:t>局行政审批处、货运处要</w:t>
      </w:r>
      <w:r>
        <w:rPr>
          <w:rFonts w:hint="eastAsia" w:ascii="仿宋" w:hAnsi="仿宋" w:eastAsia="仿宋" w:cs="仿宋"/>
          <w:b w:val="0"/>
          <w:bCs w:val="0"/>
          <w:color w:val="auto"/>
          <w:sz w:val="30"/>
          <w:szCs w:val="30"/>
          <w:lang w:val="en-US" w:eastAsia="zh-CN"/>
        </w:rPr>
        <w:t>建立健全审批监管信息互通共享机制</w:t>
      </w:r>
      <w:r>
        <w:rPr>
          <w:rFonts w:hint="default" w:ascii="仿宋" w:hAnsi="仿宋" w:eastAsia="仿宋" w:cs="仿宋"/>
          <w:b w:val="0"/>
          <w:bCs w:val="0"/>
          <w:color w:val="auto"/>
          <w:sz w:val="30"/>
          <w:szCs w:val="30"/>
          <w:lang w:eastAsia="zh-CN"/>
        </w:rPr>
        <w:t>，局货运处负责健全</w:t>
      </w:r>
      <w:r>
        <w:rPr>
          <w:rFonts w:hint="eastAsia" w:ascii="仿宋" w:hAnsi="仿宋" w:eastAsia="仿宋" w:cs="仿宋"/>
          <w:b w:val="0"/>
          <w:bCs w:val="0"/>
          <w:color w:val="auto"/>
          <w:sz w:val="30"/>
          <w:szCs w:val="30"/>
          <w:lang w:val="en-US" w:eastAsia="zh-CN"/>
        </w:rPr>
        <w:t>定期沟通会商机制，实现事前审批与事中事后监管的有效衔接，切实形成监管合力。</w:t>
      </w:r>
    </w:p>
    <w:p>
      <w:pPr>
        <w:keepNext w:val="0"/>
        <w:keepLines w:val="0"/>
        <w:widowControl/>
        <w:suppressLineNumbers w:val="0"/>
        <w:jc w:val="left"/>
        <w:rPr>
          <w:rFonts w:hint="eastAsia" w:ascii="仿宋" w:hAnsi="仿宋" w:eastAsia="仿宋" w:cs="仿宋"/>
          <w:b w:val="0"/>
          <w:bCs w:val="0"/>
          <w:color w:val="auto"/>
          <w:sz w:val="30"/>
          <w:szCs w:val="30"/>
          <w:lang w:val="en-US" w:eastAsia="zh-CN"/>
        </w:rPr>
      </w:pPr>
      <w:r>
        <w:rPr>
          <w:rFonts w:hint="default" w:ascii="仿宋" w:hAnsi="仿宋" w:eastAsia="仿宋" w:cs="仿宋"/>
          <w:b w:val="0"/>
          <w:bCs w:val="0"/>
          <w:color w:val="auto"/>
          <w:sz w:val="30"/>
          <w:szCs w:val="30"/>
          <w:lang w:eastAsia="zh-CN"/>
        </w:rPr>
        <w:t xml:space="preserve">    </w:t>
      </w:r>
      <w:r>
        <w:rPr>
          <w:rFonts w:hint="eastAsia" w:ascii="仿宋" w:hAnsi="仿宋" w:eastAsia="仿宋" w:cs="仿宋"/>
          <w:b w:val="0"/>
          <w:bCs w:val="0"/>
          <w:color w:val="auto"/>
          <w:sz w:val="30"/>
          <w:szCs w:val="30"/>
          <w:lang w:eastAsia="zh-CN"/>
        </w:rPr>
        <w:t>（四）协同监管</w:t>
      </w:r>
      <w:r>
        <w:rPr>
          <w:rFonts w:hint="default" w:ascii="仿宋" w:hAnsi="仿宋" w:eastAsia="仿宋" w:cs="仿宋"/>
          <w:b w:val="0"/>
          <w:bCs w:val="0"/>
          <w:color w:val="auto"/>
          <w:sz w:val="30"/>
          <w:szCs w:val="30"/>
          <w:lang w:eastAsia="zh-CN"/>
        </w:rPr>
        <w:t>。局货运处要加强与公安交管、市场监督等部门的沟通协调，</w:t>
      </w:r>
      <w:r>
        <w:rPr>
          <w:rFonts w:hint="eastAsia" w:ascii="仿宋" w:hAnsi="仿宋" w:eastAsia="仿宋" w:cs="仿宋"/>
          <w:b w:val="0"/>
          <w:bCs w:val="0"/>
          <w:color w:val="auto"/>
          <w:sz w:val="30"/>
          <w:szCs w:val="30"/>
          <w:lang w:val="en-US" w:eastAsia="zh-CN"/>
        </w:rPr>
        <w:t>建立健全</w:t>
      </w:r>
      <w:r>
        <w:rPr>
          <w:rFonts w:hint="default" w:ascii="仿宋" w:hAnsi="仿宋" w:eastAsia="仿宋" w:cs="仿宋"/>
          <w:b w:val="0"/>
          <w:bCs w:val="0"/>
          <w:color w:val="auto"/>
          <w:sz w:val="30"/>
          <w:szCs w:val="30"/>
          <w:lang w:eastAsia="zh-CN"/>
        </w:rPr>
        <w:t>道路危险货物运输行业管理</w:t>
      </w:r>
      <w:r>
        <w:rPr>
          <w:rFonts w:hint="eastAsia" w:ascii="仿宋" w:hAnsi="仿宋" w:eastAsia="仿宋" w:cs="仿宋"/>
          <w:b w:val="0"/>
          <w:bCs w:val="0"/>
          <w:color w:val="auto"/>
          <w:sz w:val="30"/>
          <w:szCs w:val="30"/>
          <w:lang w:val="en-US" w:eastAsia="zh-CN"/>
        </w:rPr>
        <w:t>跨部门</w:t>
      </w:r>
      <w:r>
        <w:rPr>
          <w:rFonts w:hint="default" w:ascii="仿宋" w:hAnsi="仿宋" w:eastAsia="仿宋" w:cs="仿宋"/>
          <w:b w:val="0"/>
          <w:bCs w:val="0"/>
          <w:color w:val="auto"/>
          <w:sz w:val="30"/>
          <w:szCs w:val="30"/>
          <w:lang w:eastAsia="zh-CN"/>
        </w:rPr>
        <w:t>协作机</w:t>
      </w:r>
      <w:r>
        <w:rPr>
          <w:rFonts w:hint="eastAsia" w:ascii="仿宋" w:hAnsi="仿宋" w:eastAsia="仿宋" w:cs="仿宋"/>
          <w:b w:val="0"/>
          <w:bCs w:val="0"/>
          <w:color w:val="auto"/>
          <w:sz w:val="30"/>
          <w:szCs w:val="30"/>
          <w:lang w:val="en-US" w:eastAsia="zh-CN"/>
        </w:rPr>
        <w:t>制，</w:t>
      </w:r>
      <w:r>
        <w:rPr>
          <w:rFonts w:hint="default" w:ascii="仿宋" w:hAnsi="仿宋" w:eastAsia="仿宋" w:cs="仿宋"/>
          <w:b w:val="0"/>
          <w:bCs w:val="0"/>
          <w:color w:val="auto"/>
          <w:sz w:val="30"/>
          <w:szCs w:val="30"/>
          <w:lang w:eastAsia="zh-CN"/>
        </w:rPr>
        <w:t>定期将评价结果抄告公安交管、市场监督等职能部门，</w:t>
      </w:r>
      <w:r>
        <w:rPr>
          <w:rFonts w:hint="eastAsia" w:ascii="仿宋" w:hAnsi="仿宋" w:eastAsia="仿宋" w:cs="仿宋"/>
          <w:b w:val="0"/>
          <w:bCs w:val="0"/>
          <w:color w:val="auto"/>
          <w:sz w:val="30"/>
          <w:szCs w:val="30"/>
          <w:lang w:val="en-US" w:eastAsia="zh-CN"/>
        </w:rPr>
        <w:t>实现监管标准互通、处理结果互认。</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eastAsia" w:ascii="仿宋" w:hAnsi="仿宋" w:eastAsia="仿宋" w:cs="仿宋"/>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仿宋" w:hAnsi="仿宋" w:eastAsia="仿宋" w:cs="仿宋"/>
          <w:b w:val="0"/>
          <w:bCs w:val="0"/>
          <w:sz w:val="30"/>
          <w:szCs w:val="30"/>
          <w:lang w:eastAsia="zh-CN"/>
        </w:rPr>
      </w:pPr>
      <w:r>
        <w:rPr>
          <w:rFonts w:hint="eastAsia" w:ascii="仿宋" w:hAnsi="仿宋" w:eastAsia="仿宋" w:cs="仿宋"/>
          <w:b w:val="0"/>
          <w:bCs w:val="0"/>
          <w:sz w:val="30"/>
          <w:szCs w:val="30"/>
          <w:lang w:val="en-US" w:eastAsia="zh-CN"/>
        </w:rPr>
        <w:t>附件：武汉市道路危险货物运输企业安全</w:t>
      </w:r>
      <w:r>
        <w:rPr>
          <w:rFonts w:hint="default" w:ascii="仿宋" w:hAnsi="仿宋" w:eastAsia="仿宋" w:cs="仿宋"/>
          <w:b w:val="0"/>
          <w:bCs w:val="0"/>
          <w:sz w:val="30"/>
          <w:szCs w:val="30"/>
          <w:lang w:eastAsia="zh-CN"/>
        </w:rPr>
        <w:t>管理分级</w:t>
      </w:r>
      <w:r>
        <w:rPr>
          <w:rFonts w:hint="eastAsia" w:ascii="仿宋" w:hAnsi="仿宋" w:eastAsia="仿宋" w:cs="仿宋"/>
          <w:b w:val="0"/>
          <w:bCs w:val="0"/>
          <w:sz w:val="30"/>
          <w:szCs w:val="30"/>
          <w:lang w:val="en-US" w:eastAsia="zh-CN"/>
        </w:rPr>
        <w:t>评价</w:t>
      </w:r>
      <w:r>
        <w:rPr>
          <w:rFonts w:hint="default" w:ascii="仿宋" w:hAnsi="仿宋" w:eastAsia="仿宋" w:cs="仿宋"/>
          <w:b w:val="0"/>
          <w:bCs w:val="0"/>
          <w:sz w:val="30"/>
          <w:szCs w:val="30"/>
          <w:lang w:eastAsia="zh-CN"/>
        </w:rPr>
        <w:t>指标体系（试行）</w:t>
      </w:r>
    </w:p>
    <w:p>
      <w:pPr>
        <w:ind w:firstLine="600" w:firstLineChars="200"/>
        <w:jc w:val="both"/>
        <w:rPr>
          <w:rFonts w:hint="eastAsia" w:ascii="仿宋" w:hAnsi="仿宋" w:eastAsia="仿宋" w:cs="仿宋"/>
          <w:b w:val="0"/>
          <w:bCs w:val="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87A13"/>
    <w:rsid w:val="00BD0870"/>
    <w:rsid w:val="01DD6DF6"/>
    <w:rsid w:val="04A44247"/>
    <w:rsid w:val="067E461B"/>
    <w:rsid w:val="08554530"/>
    <w:rsid w:val="0BE4737F"/>
    <w:rsid w:val="0CA53C51"/>
    <w:rsid w:val="0D795AE5"/>
    <w:rsid w:val="12433723"/>
    <w:rsid w:val="133C1923"/>
    <w:rsid w:val="14064C03"/>
    <w:rsid w:val="142B381F"/>
    <w:rsid w:val="186836CD"/>
    <w:rsid w:val="1B253290"/>
    <w:rsid w:val="1BCF5593"/>
    <w:rsid w:val="1CEB4970"/>
    <w:rsid w:val="1D9F6833"/>
    <w:rsid w:val="1E647183"/>
    <w:rsid w:val="1EEDC320"/>
    <w:rsid w:val="1F3B779A"/>
    <w:rsid w:val="1F6C141E"/>
    <w:rsid w:val="1FD7C498"/>
    <w:rsid w:val="1FE77D0D"/>
    <w:rsid w:val="21CA1194"/>
    <w:rsid w:val="21E51DDA"/>
    <w:rsid w:val="255FB81F"/>
    <w:rsid w:val="25637CC4"/>
    <w:rsid w:val="25A52DB5"/>
    <w:rsid w:val="25B55DAE"/>
    <w:rsid w:val="2DE4096B"/>
    <w:rsid w:val="2DF4792D"/>
    <w:rsid w:val="2E5C14F4"/>
    <w:rsid w:val="2E695D8D"/>
    <w:rsid w:val="2E916A12"/>
    <w:rsid w:val="2F6D303D"/>
    <w:rsid w:val="2FAF49EF"/>
    <w:rsid w:val="352F6CB7"/>
    <w:rsid w:val="369467AA"/>
    <w:rsid w:val="36D361F0"/>
    <w:rsid w:val="37BFEF79"/>
    <w:rsid w:val="39CE0163"/>
    <w:rsid w:val="3BF6D779"/>
    <w:rsid w:val="3CFD27D3"/>
    <w:rsid w:val="3CFDD458"/>
    <w:rsid w:val="3CFF61D7"/>
    <w:rsid w:val="3D1F2C50"/>
    <w:rsid w:val="3D387A13"/>
    <w:rsid w:val="3D9E73AC"/>
    <w:rsid w:val="3EED2049"/>
    <w:rsid w:val="3EFBF1A3"/>
    <w:rsid w:val="3F724682"/>
    <w:rsid w:val="3FAF1D91"/>
    <w:rsid w:val="3FCCF783"/>
    <w:rsid w:val="414513EE"/>
    <w:rsid w:val="42C22B52"/>
    <w:rsid w:val="44346449"/>
    <w:rsid w:val="44B61E3F"/>
    <w:rsid w:val="453C2D44"/>
    <w:rsid w:val="46BE3625"/>
    <w:rsid w:val="47F7B549"/>
    <w:rsid w:val="4C927CEE"/>
    <w:rsid w:val="4CF30D83"/>
    <w:rsid w:val="4EAC7306"/>
    <w:rsid w:val="4EBFC848"/>
    <w:rsid w:val="4FB8497E"/>
    <w:rsid w:val="4FBBCD02"/>
    <w:rsid w:val="4FE97425"/>
    <w:rsid w:val="549FE0E4"/>
    <w:rsid w:val="56BCA782"/>
    <w:rsid w:val="577B6EE4"/>
    <w:rsid w:val="58EF5EA1"/>
    <w:rsid w:val="5BBE0DE7"/>
    <w:rsid w:val="5BBE3D7A"/>
    <w:rsid w:val="5BFF28B9"/>
    <w:rsid w:val="5CA22C3E"/>
    <w:rsid w:val="5EA61129"/>
    <w:rsid w:val="5F57582E"/>
    <w:rsid w:val="5F6FB89E"/>
    <w:rsid w:val="5FBF9EFD"/>
    <w:rsid w:val="5FDD0395"/>
    <w:rsid w:val="5FEFF28B"/>
    <w:rsid w:val="5FFA20E9"/>
    <w:rsid w:val="63393E2B"/>
    <w:rsid w:val="65A06C5A"/>
    <w:rsid w:val="65B78A67"/>
    <w:rsid w:val="669FC7D3"/>
    <w:rsid w:val="66BF7392"/>
    <w:rsid w:val="66D76119"/>
    <w:rsid w:val="67FF0CBE"/>
    <w:rsid w:val="67FF73A6"/>
    <w:rsid w:val="69FF3F3B"/>
    <w:rsid w:val="6B26184F"/>
    <w:rsid w:val="6BA4423F"/>
    <w:rsid w:val="6C0342AD"/>
    <w:rsid w:val="6D952139"/>
    <w:rsid w:val="6EFF70CD"/>
    <w:rsid w:val="6FF351EF"/>
    <w:rsid w:val="6FFB76E6"/>
    <w:rsid w:val="6FFFAB74"/>
    <w:rsid w:val="72BFBCAE"/>
    <w:rsid w:val="72FF6697"/>
    <w:rsid w:val="739FF7C1"/>
    <w:rsid w:val="73E38140"/>
    <w:rsid w:val="74581635"/>
    <w:rsid w:val="74BF16B6"/>
    <w:rsid w:val="75B75A29"/>
    <w:rsid w:val="75FF57DD"/>
    <w:rsid w:val="76FE43C1"/>
    <w:rsid w:val="76FED3DB"/>
    <w:rsid w:val="76FF8B66"/>
    <w:rsid w:val="772B2A73"/>
    <w:rsid w:val="77BE323B"/>
    <w:rsid w:val="77DE56B9"/>
    <w:rsid w:val="77F52C68"/>
    <w:rsid w:val="77FB9B22"/>
    <w:rsid w:val="79575BB1"/>
    <w:rsid w:val="79AE5AAA"/>
    <w:rsid w:val="79D92217"/>
    <w:rsid w:val="79EDFC92"/>
    <w:rsid w:val="79EFD396"/>
    <w:rsid w:val="7AFC3829"/>
    <w:rsid w:val="7B5E28BA"/>
    <w:rsid w:val="7B5F7052"/>
    <w:rsid w:val="7B7F8621"/>
    <w:rsid w:val="7BCB116A"/>
    <w:rsid w:val="7BDF6C84"/>
    <w:rsid w:val="7BEF9EC0"/>
    <w:rsid w:val="7CC57DEE"/>
    <w:rsid w:val="7CFFC233"/>
    <w:rsid w:val="7DEFBD17"/>
    <w:rsid w:val="7DFED992"/>
    <w:rsid w:val="7EBEFAE0"/>
    <w:rsid w:val="7EC19943"/>
    <w:rsid w:val="7EEB21D6"/>
    <w:rsid w:val="7EEFF67F"/>
    <w:rsid w:val="7EFD395E"/>
    <w:rsid w:val="7F0F9EF9"/>
    <w:rsid w:val="7F3E1ED2"/>
    <w:rsid w:val="7F5031D8"/>
    <w:rsid w:val="7F5FFEFB"/>
    <w:rsid w:val="7F6B6606"/>
    <w:rsid w:val="7F8BFEDD"/>
    <w:rsid w:val="7F9AA1E6"/>
    <w:rsid w:val="7F9BC7F1"/>
    <w:rsid w:val="7F9CF137"/>
    <w:rsid w:val="7FBE8C80"/>
    <w:rsid w:val="7FBFD1B0"/>
    <w:rsid w:val="7FDE4D49"/>
    <w:rsid w:val="7FE50F55"/>
    <w:rsid w:val="7FEE3645"/>
    <w:rsid w:val="7FEE497B"/>
    <w:rsid w:val="7FF21FFD"/>
    <w:rsid w:val="7FF77E96"/>
    <w:rsid w:val="7FFC2CC8"/>
    <w:rsid w:val="7FFCD62C"/>
    <w:rsid w:val="7FFDD598"/>
    <w:rsid w:val="80A8C3AB"/>
    <w:rsid w:val="89B31E48"/>
    <w:rsid w:val="8EF7B06D"/>
    <w:rsid w:val="92F71C3C"/>
    <w:rsid w:val="9337E1D7"/>
    <w:rsid w:val="9BF7DF83"/>
    <w:rsid w:val="9F3D3A6A"/>
    <w:rsid w:val="ABDF28CA"/>
    <w:rsid w:val="ADB6279A"/>
    <w:rsid w:val="AE779792"/>
    <w:rsid w:val="B73D1215"/>
    <w:rsid w:val="B8DF66FE"/>
    <w:rsid w:val="B9FFD493"/>
    <w:rsid w:val="BC7F600B"/>
    <w:rsid w:val="BD72FF46"/>
    <w:rsid w:val="BDFDF950"/>
    <w:rsid w:val="BE7B36A0"/>
    <w:rsid w:val="BE7BF59A"/>
    <w:rsid w:val="BEFB2563"/>
    <w:rsid w:val="BF3750F3"/>
    <w:rsid w:val="BFA98F53"/>
    <w:rsid w:val="CDEB1161"/>
    <w:rsid w:val="CF7AF9F1"/>
    <w:rsid w:val="D6B7C17A"/>
    <w:rsid w:val="DD92302F"/>
    <w:rsid w:val="DF1A09DA"/>
    <w:rsid w:val="DFDE2549"/>
    <w:rsid w:val="DFF1D5D9"/>
    <w:rsid w:val="DFFC405A"/>
    <w:rsid w:val="E19FE105"/>
    <w:rsid w:val="E3EF4471"/>
    <w:rsid w:val="E4FFD659"/>
    <w:rsid w:val="E7FF1E82"/>
    <w:rsid w:val="EDF8B673"/>
    <w:rsid w:val="EEBE26B7"/>
    <w:rsid w:val="EF5DCE89"/>
    <w:rsid w:val="EFBDC93C"/>
    <w:rsid w:val="EFFFACA2"/>
    <w:rsid w:val="F17B837C"/>
    <w:rsid w:val="F51B4DE6"/>
    <w:rsid w:val="F73E52CF"/>
    <w:rsid w:val="F76EC902"/>
    <w:rsid w:val="F7BF5AC7"/>
    <w:rsid w:val="F7CA4ABC"/>
    <w:rsid w:val="F7D7ED65"/>
    <w:rsid w:val="F95BCFB1"/>
    <w:rsid w:val="F9DF73B8"/>
    <w:rsid w:val="F9FFA60D"/>
    <w:rsid w:val="FB7FDE64"/>
    <w:rsid w:val="FC6EFB26"/>
    <w:rsid w:val="FD5D6652"/>
    <w:rsid w:val="FD7DF583"/>
    <w:rsid w:val="FDFF0C1E"/>
    <w:rsid w:val="FE5CA893"/>
    <w:rsid w:val="FEDF72AF"/>
    <w:rsid w:val="FEF374F1"/>
    <w:rsid w:val="FEFB0017"/>
    <w:rsid w:val="FF5DB2D4"/>
    <w:rsid w:val="FF5E14B2"/>
    <w:rsid w:val="FFB25BBF"/>
    <w:rsid w:val="FFBF4B34"/>
    <w:rsid w:val="FFED4C6E"/>
    <w:rsid w:val="FFF90526"/>
    <w:rsid w:val="FFFF1A66"/>
    <w:rsid w:val="FFFFB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2021-05-09T15:07:00Z</dcterms:created>
  <dc:creator>李罗明</dc:creator>
  <cp:lastModifiedBy>王冰</cp:lastModifiedBy>
  <cp:lastPrinted>2021-12-29T14:51:00Z</cp:lastPrinted>
  <dcterms:modified xsi:type="dcterms:W3CDTF">2022-01-11T11:42:29Z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FB133714BF1D4DE1A04A992E1D85754C</vt:lpwstr>
  </property>
</Properties>
</file>