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2B7" w:rsidRDefault="00AE707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2022年第</w:t>
      </w:r>
      <w:r w:rsidR="008B5EE2">
        <w:rPr>
          <w:rFonts w:ascii="方正小标宋简体" w:eastAsia="方正小标宋简体" w:hAnsi="方正小标宋简体" w:cs="方正小标宋简体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号客运班线许可事项变更审定意见通知书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各相关申请人：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你提出的客运经营相关申请（包括许可事项变更申请），根据有关法律法规规章规定，经审查，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行政许可决定如下[详见附件：2022年客运班线许可事项变更审定意见（第</w:t>
      </w:r>
      <w:r w:rsidR="009646FE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号）]，并予以公示。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经审查，对申请人提交的申请材料齐全、符合《中华人民共和国道路运输条例》和《道路旅客运输及客运站管理规定》等规定的条件和标准的，根据《行政许可法》第34条第1款、第38条第1款、第49条的规定，决定准予（变更）交通行政许可。</w:t>
      </w:r>
    </w:p>
    <w:p w:rsidR="00F272B7" w:rsidRDefault="00AE707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  请相关申请人于2022年</w:t>
      </w:r>
      <w:r w:rsidR="009646FE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8B5EE2">
        <w:rPr>
          <w:rFonts w:ascii="仿宋_GB2312" w:eastAsia="仿宋_GB2312" w:hAnsi="仿宋_GB2312" w:cs="仿宋_GB2312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日前按审定意见落实拟投入车辆，并到市交通运输部门办理经营许可证件换发等相关手续。在确定的时间内未按审定意见落实拟投入车辆的，将撤销本许可决定。</w:t>
      </w:r>
    </w:p>
    <w:p w:rsidR="00F272B7" w:rsidRDefault="00AE7072" w:rsidP="009646FE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                             武汉市交通运输局</w:t>
      </w:r>
    </w:p>
    <w:p w:rsidR="00F272B7" w:rsidRDefault="00AE7072" w:rsidP="009646FE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          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 </w:t>
      </w:r>
      <w:r>
        <w:rPr>
          <w:rFonts w:ascii="仿宋_GB2312" w:eastAsia="仿宋_GB2312" w:hAnsi="仿宋_GB2312" w:cs="仿宋_GB2312" w:hint="eastAsia"/>
          <w:sz w:val="32"/>
          <w:szCs w:val="32"/>
        </w:rPr>
        <w:t>2022年</w:t>
      </w:r>
      <w:r w:rsidR="009646FE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8B5EE2">
        <w:rPr>
          <w:rFonts w:ascii="仿宋_GB2312" w:eastAsia="仿宋_GB2312" w:hAnsi="仿宋_GB2312" w:cs="仿宋_GB2312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tbl>
      <w:tblPr>
        <w:tblW w:w="16860" w:type="dxa"/>
        <w:tblInd w:w="108" w:type="dxa"/>
        <w:tblLook w:val="04A0" w:firstRow="1" w:lastRow="0" w:firstColumn="1" w:lastColumn="0" w:noHBand="0" w:noVBand="1"/>
      </w:tblPr>
      <w:tblGrid>
        <w:gridCol w:w="4653"/>
        <w:gridCol w:w="10729"/>
        <w:gridCol w:w="1134"/>
        <w:gridCol w:w="1275"/>
        <w:gridCol w:w="1276"/>
        <w:gridCol w:w="1276"/>
        <w:gridCol w:w="1701"/>
        <w:gridCol w:w="6144"/>
        <w:gridCol w:w="1360"/>
      </w:tblGrid>
      <w:tr w:rsidR="009646FE" w:rsidRPr="009646FE" w:rsidTr="009646FE">
        <w:trPr>
          <w:trHeight w:val="58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150" w:type="dxa"/>
              <w:tblBorders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2"/>
              <w:gridCol w:w="1352"/>
              <w:gridCol w:w="1276"/>
              <w:gridCol w:w="1275"/>
              <w:gridCol w:w="1843"/>
              <w:gridCol w:w="1985"/>
              <w:gridCol w:w="1417"/>
              <w:gridCol w:w="2510"/>
              <w:gridCol w:w="2510"/>
            </w:tblGrid>
            <w:tr w:rsidR="008B5EE2" w:rsidRPr="008B5EE2" w:rsidTr="008B5EE2">
              <w:trPr>
                <w:trHeight w:val="585"/>
              </w:trPr>
              <w:tc>
                <w:tcPr>
                  <w:tcW w:w="2334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lastRenderedPageBreak/>
                    <w:t>附件</w:t>
                  </w:r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5020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  <w:tr w:rsidR="008B5EE2" w:rsidRPr="008B5EE2" w:rsidTr="008B5EE2">
              <w:trPr>
                <w:trHeight w:val="630"/>
              </w:trPr>
              <w:tc>
                <w:tcPr>
                  <w:tcW w:w="0" w:type="auto"/>
                  <w:gridSpan w:val="9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2022年客运班线许可事项变更申请汇总表（第5批）</w:t>
                  </w:r>
                </w:p>
              </w:tc>
            </w:tr>
            <w:tr w:rsidR="008B5EE2" w:rsidRPr="008B5EE2" w:rsidTr="008B5EE2">
              <w:trPr>
                <w:trHeight w:val="630"/>
              </w:trPr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5020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  <w:tr w:rsidR="008B5EE2" w:rsidRPr="008B5EE2" w:rsidTr="008B5EE2">
              <w:trPr>
                <w:trHeight w:val="675"/>
              </w:trPr>
              <w:tc>
                <w:tcPr>
                  <w:tcW w:w="2334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一、客运班线新增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  <w:tc>
                <w:tcPr>
                  <w:tcW w:w="5020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  <w:tr w:rsidR="008B5EE2" w:rsidRPr="008B5EE2" w:rsidTr="00AA07DC">
              <w:trPr>
                <w:trHeight w:val="570"/>
              </w:trPr>
              <w:tc>
                <w:tcPr>
                  <w:tcW w:w="98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1352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申请单位</w:t>
                  </w:r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spacing w:before="240" w:after="24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拟新增线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路名称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拟起点站点</w:t>
                  </w:r>
                </w:p>
              </w:tc>
              <w:tc>
                <w:tcPr>
                  <w:tcW w:w="1843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拟</w:t>
                  </w:r>
                  <w:proofErr w:type="gramStart"/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讫</w:t>
                  </w:r>
                  <w:proofErr w:type="gramEnd"/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点客运站</w:t>
                  </w:r>
                </w:p>
              </w:tc>
              <w:tc>
                <w:tcPr>
                  <w:tcW w:w="1985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proofErr w:type="gramStart"/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拟途径</w:t>
                  </w:r>
                  <w:proofErr w:type="gramEnd"/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线路</w:t>
                  </w:r>
                </w:p>
              </w:tc>
              <w:tc>
                <w:tcPr>
                  <w:tcW w:w="141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拟投入车辆情况</w:t>
                  </w:r>
                </w:p>
              </w:tc>
              <w:tc>
                <w:tcPr>
                  <w:tcW w:w="2510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备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 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注</w:t>
                  </w:r>
                </w:p>
              </w:tc>
              <w:tc>
                <w:tcPr>
                  <w:tcW w:w="2510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</w:tcPr>
                <w:p w:rsidR="008B5EE2" w:rsidRPr="008B5EE2" w:rsidRDefault="008B5EE2" w:rsidP="008B5EE2">
                  <w:pPr>
                    <w:widowControl/>
                    <w:wordWrap w:val="0"/>
                    <w:jc w:val="left"/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</w:pPr>
                </w:p>
              </w:tc>
            </w:tr>
            <w:tr w:rsidR="008B5EE2" w:rsidRPr="008B5EE2" w:rsidTr="00B5511A">
              <w:trPr>
                <w:trHeight w:val="1440"/>
              </w:trPr>
              <w:tc>
                <w:tcPr>
                  <w:tcW w:w="0" w:type="auto"/>
                  <w:tcBorders>
                    <w:top w:val="nil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352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武汉东兴达客运有限公司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武汉-信阳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古田客运站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信阳客运站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G107、(直达)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中型高一级，39座</w:t>
                  </w:r>
                </w:p>
              </w:tc>
              <w:tc>
                <w:tcPr>
                  <w:tcW w:w="2510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武汉永兴交通运输有限公司经营的该班线期限届满，申请延续未许可；</w:t>
                  </w:r>
                  <w:r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同意</w:t>
                  </w:r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武汉东兴达客运有限公司按新增客运班</w:t>
                  </w:r>
                  <w:proofErr w:type="gramStart"/>
                  <w:r w:rsidRPr="008B5EE2">
                    <w:rPr>
                      <w:rFonts w:ascii="宋体" w:eastAsia="宋体" w:hAnsi="宋体" w:cs="宋体"/>
                      <w:kern w:val="0"/>
                      <w:szCs w:val="21"/>
                    </w:rPr>
                    <w:t>线办理</w:t>
                  </w:r>
                  <w:proofErr w:type="gramEnd"/>
                </w:p>
              </w:tc>
              <w:tc>
                <w:tcPr>
                  <w:tcW w:w="2510" w:type="dxa"/>
                  <w:tcBorders>
                    <w:top w:val="nil"/>
                    <w:left w:val="nil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</w:tcPr>
                <w:p w:rsidR="008B5EE2" w:rsidRPr="008B5EE2" w:rsidRDefault="008B5EE2" w:rsidP="008B5EE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</w:p>
              </w:tc>
            </w:tr>
          </w:tbl>
          <w:p w:rsidR="009646FE" w:rsidRPr="008B5EE2" w:rsidRDefault="009646FE" w:rsidP="009646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646FE" w:rsidRPr="009646FE" w:rsidTr="009646FE">
        <w:trPr>
          <w:trHeight w:val="630"/>
        </w:trPr>
        <w:tc>
          <w:tcPr>
            <w:tcW w:w="168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8B5EE2" w:rsidRDefault="009646FE" w:rsidP="009646F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9646FE" w:rsidRPr="009646FE" w:rsidTr="009646FE">
        <w:trPr>
          <w:trHeight w:val="63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6FE" w:rsidRPr="009646FE" w:rsidRDefault="009646FE" w:rsidP="009646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646FE" w:rsidRDefault="009646FE" w:rsidP="009646FE">
      <w:pPr>
        <w:jc w:val="right"/>
        <w:rPr>
          <w:rFonts w:ascii="仿宋_GB2312" w:eastAsia="仿宋_GB2312" w:hAnsi="仿宋_GB2312" w:cs="仿宋_GB2312"/>
          <w:sz w:val="32"/>
          <w:szCs w:val="32"/>
        </w:rPr>
      </w:pPr>
    </w:p>
    <w:sectPr w:rsidR="009646FE" w:rsidSect="00BE54D2">
      <w:pgSz w:w="16838" w:h="11906" w:orient="landscape"/>
      <w:pgMar w:top="1587" w:right="2098" w:bottom="1474" w:left="19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24E" w:rsidRDefault="00B8724E" w:rsidP="009646FE">
      <w:r>
        <w:separator/>
      </w:r>
    </w:p>
  </w:endnote>
  <w:endnote w:type="continuationSeparator" w:id="0">
    <w:p w:rsidR="00B8724E" w:rsidRDefault="00B8724E" w:rsidP="0096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24E" w:rsidRDefault="00B8724E" w:rsidP="009646FE">
      <w:r>
        <w:separator/>
      </w:r>
    </w:p>
  </w:footnote>
  <w:footnote w:type="continuationSeparator" w:id="0">
    <w:p w:rsidR="00B8724E" w:rsidRDefault="00B8724E" w:rsidP="00964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EA6500"/>
    <w:rsid w:val="00874CA7"/>
    <w:rsid w:val="008B5EE2"/>
    <w:rsid w:val="009646FE"/>
    <w:rsid w:val="00AE7072"/>
    <w:rsid w:val="00B06909"/>
    <w:rsid w:val="00B514FC"/>
    <w:rsid w:val="00B8724E"/>
    <w:rsid w:val="00BE54D2"/>
    <w:rsid w:val="00D617D9"/>
    <w:rsid w:val="00F272B7"/>
    <w:rsid w:val="2D177724"/>
    <w:rsid w:val="6519415D"/>
    <w:rsid w:val="73EA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2403C"/>
  <w15:docId w15:val="{09DB21FD-12E4-4121-A5F7-985BFD7D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46FE"/>
    <w:rPr>
      <w:kern w:val="2"/>
      <w:sz w:val="18"/>
      <w:szCs w:val="18"/>
    </w:rPr>
  </w:style>
  <w:style w:type="paragraph" w:styleId="a5">
    <w:name w:val="footer"/>
    <w:basedOn w:val="a"/>
    <w:link w:val="a6"/>
    <w:rsid w:val="00964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46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6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叶小飞</dc:creator>
  <cp:lastModifiedBy>Lenovo</cp:lastModifiedBy>
  <cp:revision>3</cp:revision>
  <dcterms:created xsi:type="dcterms:W3CDTF">2022-04-14T02:32:00Z</dcterms:created>
  <dcterms:modified xsi:type="dcterms:W3CDTF">2022-04-14T02:34:00Z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